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22BA" w14:textId="6AB822D7" w:rsidR="00850E94" w:rsidRDefault="00850E94" w:rsidP="00BA234A">
      <w:bookmarkStart w:id="0" w:name="_GoBack"/>
    </w:p>
    <w:bookmarkEnd w:id="0"/>
    <w:p w14:paraId="19EE2E93" w14:textId="5A0C3A1B" w:rsidR="002A430B" w:rsidRDefault="002A430B" w:rsidP="00BA234A"/>
    <w:p w14:paraId="0249649C" w14:textId="77777777" w:rsidR="00723292" w:rsidRDefault="00723292" w:rsidP="00055525">
      <w:pPr>
        <w:jc w:val="center"/>
        <w:rPr>
          <w:b/>
          <w:bCs/>
          <w:sz w:val="28"/>
          <w:szCs w:val="28"/>
        </w:rPr>
      </w:pPr>
    </w:p>
    <w:p w14:paraId="69CFBD82" w14:textId="77777777" w:rsidR="00723292" w:rsidRDefault="00723292" w:rsidP="00055525">
      <w:pPr>
        <w:jc w:val="center"/>
        <w:rPr>
          <w:b/>
          <w:bCs/>
          <w:sz w:val="28"/>
          <w:szCs w:val="28"/>
        </w:rPr>
      </w:pPr>
    </w:p>
    <w:p w14:paraId="221E05A9" w14:textId="54A5703D" w:rsidR="00055525" w:rsidRPr="001541E6" w:rsidRDefault="00055525" w:rsidP="00055525">
      <w:pPr>
        <w:jc w:val="center"/>
        <w:rPr>
          <w:b/>
          <w:bCs/>
          <w:sz w:val="28"/>
          <w:szCs w:val="28"/>
        </w:rPr>
      </w:pPr>
      <w:r w:rsidRPr="001541E6">
        <w:rPr>
          <w:b/>
          <w:bCs/>
          <w:sz w:val="28"/>
          <w:szCs w:val="28"/>
        </w:rPr>
        <w:t>BARRICK HEMLO OPERATION</w:t>
      </w:r>
    </w:p>
    <w:p w14:paraId="24406F68" w14:textId="25A8DC2B" w:rsidR="00055525" w:rsidRPr="001541E6" w:rsidRDefault="00055525" w:rsidP="00055525">
      <w:pPr>
        <w:jc w:val="center"/>
        <w:rPr>
          <w:b/>
          <w:bCs/>
          <w:sz w:val="28"/>
          <w:szCs w:val="28"/>
        </w:rPr>
      </w:pPr>
      <w:r w:rsidRPr="001541E6">
        <w:rPr>
          <w:b/>
          <w:bCs/>
          <w:sz w:val="28"/>
          <w:szCs w:val="28"/>
        </w:rPr>
        <w:t xml:space="preserve">Small Business </w:t>
      </w:r>
      <w:r w:rsidR="00200B9A">
        <w:rPr>
          <w:b/>
          <w:bCs/>
          <w:sz w:val="28"/>
          <w:szCs w:val="28"/>
        </w:rPr>
        <w:t>Loan</w:t>
      </w:r>
      <w:r w:rsidRPr="001541E6">
        <w:rPr>
          <w:b/>
          <w:bCs/>
          <w:sz w:val="28"/>
          <w:szCs w:val="28"/>
        </w:rPr>
        <w:t xml:space="preserve"> Fund Program</w:t>
      </w:r>
    </w:p>
    <w:p w14:paraId="618D79F8" w14:textId="7F3D05C0" w:rsidR="00055525" w:rsidRPr="001541E6" w:rsidRDefault="00055525" w:rsidP="00055525">
      <w:pPr>
        <w:jc w:val="center"/>
        <w:rPr>
          <w:b/>
          <w:bCs/>
          <w:sz w:val="28"/>
          <w:szCs w:val="28"/>
        </w:rPr>
      </w:pPr>
      <w:r w:rsidRPr="001541E6">
        <w:rPr>
          <w:b/>
          <w:bCs/>
          <w:sz w:val="28"/>
          <w:szCs w:val="28"/>
        </w:rPr>
        <w:t>Application</w:t>
      </w:r>
    </w:p>
    <w:p w14:paraId="63128DCF" w14:textId="59D7302A" w:rsidR="00055525" w:rsidRDefault="00055525" w:rsidP="00055525">
      <w:pPr>
        <w:jc w:val="center"/>
        <w:rPr>
          <w:b/>
          <w:bCs/>
          <w:sz w:val="24"/>
          <w:szCs w:val="24"/>
        </w:rPr>
      </w:pPr>
    </w:p>
    <w:p w14:paraId="07550470" w14:textId="77777777" w:rsidR="001541E6" w:rsidRDefault="001541E6" w:rsidP="00055525">
      <w:pPr>
        <w:rPr>
          <w:sz w:val="24"/>
          <w:szCs w:val="24"/>
        </w:rPr>
      </w:pPr>
    </w:p>
    <w:p w14:paraId="2F5F9FAA" w14:textId="2E16EBBD" w:rsidR="00055525" w:rsidRDefault="00055525" w:rsidP="00055525">
      <w:pPr>
        <w:rPr>
          <w:sz w:val="24"/>
          <w:szCs w:val="24"/>
        </w:rPr>
      </w:pPr>
      <w:r>
        <w:rPr>
          <w:sz w:val="24"/>
          <w:szCs w:val="24"/>
        </w:rPr>
        <w:t>Hemlo Operations</w:t>
      </w:r>
      <w:r w:rsidR="00F010ED">
        <w:rPr>
          <w:sz w:val="24"/>
          <w:szCs w:val="24"/>
        </w:rPr>
        <w:t xml:space="preserve">, in partnership with </w:t>
      </w:r>
      <w:r w:rsidR="00200B9A">
        <w:rPr>
          <w:sz w:val="24"/>
          <w:szCs w:val="24"/>
        </w:rPr>
        <w:t xml:space="preserve">the three Municipalities (Marathon, Manitouwadge and White River) and </w:t>
      </w:r>
      <w:r>
        <w:rPr>
          <w:sz w:val="24"/>
          <w:szCs w:val="24"/>
        </w:rPr>
        <w:t>the assistance of the Manitouwadge Economic Development</w:t>
      </w:r>
      <w:r w:rsidR="007074AA">
        <w:rPr>
          <w:sz w:val="24"/>
          <w:szCs w:val="24"/>
        </w:rPr>
        <w:t xml:space="preserve"> </w:t>
      </w:r>
      <w:r w:rsidR="007074AA" w:rsidRPr="002A387E">
        <w:rPr>
          <w:sz w:val="24"/>
          <w:szCs w:val="24"/>
        </w:rPr>
        <w:t>Office</w:t>
      </w:r>
      <w:r w:rsidR="00F010ED">
        <w:rPr>
          <w:sz w:val="24"/>
          <w:szCs w:val="24"/>
        </w:rPr>
        <w:t>,</w:t>
      </w:r>
      <w:r>
        <w:rPr>
          <w:sz w:val="24"/>
          <w:szCs w:val="24"/>
        </w:rPr>
        <w:t xml:space="preserve"> ha</w:t>
      </w:r>
      <w:r w:rsidR="00F010ED">
        <w:rPr>
          <w:sz w:val="24"/>
          <w:szCs w:val="24"/>
        </w:rPr>
        <w:t>ve</w:t>
      </w:r>
      <w:r>
        <w:rPr>
          <w:sz w:val="24"/>
          <w:szCs w:val="24"/>
        </w:rPr>
        <w:t xml:space="preserve"> developed a </w:t>
      </w:r>
      <w:r w:rsidR="00F010ED">
        <w:rPr>
          <w:sz w:val="24"/>
          <w:szCs w:val="24"/>
        </w:rPr>
        <w:t>s</w:t>
      </w:r>
      <w:r>
        <w:rPr>
          <w:sz w:val="24"/>
          <w:szCs w:val="24"/>
        </w:rPr>
        <w:t>implified Loa</w:t>
      </w:r>
      <w:r w:rsidR="00F010ED">
        <w:rPr>
          <w:sz w:val="24"/>
          <w:szCs w:val="24"/>
        </w:rPr>
        <w:t>n</w:t>
      </w:r>
      <w:r>
        <w:rPr>
          <w:sz w:val="24"/>
          <w:szCs w:val="24"/>
        </w:rPr>
        <w:t xml:space="preserve"> Fund Program for businesses that have been affected by the COVID-19 </w:t>
      </w:r>
      <w:r w:rsidR="00F010ED">
        <w:rPr>
          <w:sz w:val="24"/>
          <w:szCs w:val="24"/>
        </w:rPr>
        <w:t>pandemic</w:t>
      </w:r>
      <w:r>
        <w:rPr>
          <w:sz w:val="24"/>
          <w:szCs w:val="24"/>
        </w:rPr>
        <w:t xml:space="preserve">. This </w:t>
      </w:r>
      <w:r w:rsidR="00F010ED">
        <w:rPr>
          <w:sz w:val="24"/>
          <w:szCs w:val="24"/>
        </w:rPr>
        <w:t>F</w:t>
      </w:r>
      <w:r>
        <w:rPr>
          <w:sz w:val="24"/>
          <w:szCs w:val="24"/>
        </w:rPr>
        <w:t>und has been established to assist</w:t>
      </w:r>
      <w:r w:rsidR="00F010ED">
        <w:rPr>
          <w:b/>
          <w:bCs/>
          <w:sz w:val="24"/>
          <w:szCs w:val="24"/>
          <w:u w:val="single"/>
        </w:rPr>
        <w:t xml:space="preserve"> </w:t>
      </w:r>
      <w:r w:rsidRPr="00055525">
        <w:rPr>
          <w:b/>
          <w:bCs/>
          <w:sz w:val="24"/>
          <w:szCs w:val="24"/>
          <w:u w:val="single"/>
        </w:rPr>
        <w:t>storefront businesses</w:t>
      </w:r>
      <w:r w:rsidR="00F010ED">
        <w:rPr>
          <w:sz w:val="24"/>
          <w:szCs w:val="24"/>
        </w:rPr>
        <w:t xml:space="preserve"> </w:t>
      </w:r>
      <w:r w:rsidR="00F010ED" w:rsidRPr="00055525">
        <w:rPr>
          <w:b/>
          <w:bCs/>
          <w:sz w:val="24"/>
          <w:szCs w:val="24"/>
          <w:u w:val="single"/>
        </w:rPr>
        <w:t>only</w:t>
      </w:r>
      <w:r w:rsidRPr="00055525">
        <w:rPr>
          <w:b/>
          <w:bCs/>
          <w:sz w:val="24"/>
          <w:szCs w:val="24"/>
          <w:u w:val="single"/>
        </w:rPr>
        <w:t>.</w:t>
      </w:r>
      <w:r w:rsidRPr="00200B9A">
        <w:rPr>
          <w:b/>
          <w:bCs/>
          <w:sz w:val="24"/>
          <w:szCs w:val="24"/>
        </w:rPr>
        <w:t xml:space="preserve"> </w:t>
      </w:r>
      <w:r w:rsidRPr="00055525">
        <w:rPr>
          <w:sz w:val="24"/>
          <w:szCs w:val="24"/>
        </w:rPr>
        <w:t>Funding in the amounts b</w:t>
      </w:r>
      <w:r>
        <w:rPr>
          <w:sz w:val="24"/>
          <w:szCs w:val="24"/>
        </w:rPr>
        <w:t>etween $5,000 and $10,000 will be available through a simple process of verification and this application process.</w:t>
      </w:r>
      <w:r w:rsidR="00F010ED" w:rsidRPr="00F010ED">
        <w:rPr>
          <w:sz w:val="24"/>
          <w:szCs w:val="24"/>
        </w:rPr>
        <w:t xml:space="preserve"> </w:t>
      </w:r>
      <w:r w:rsidR="00F010ED">
        <w:rPr>
          <w:sz w:val="24"/>
          <w:szCs w:val="24"/>
        </w:rPr>
        <w:t>Businesses requesting these funds will be required to complete the enclosed loan application.</w:t>
      </w:r>
    </w:p>
    <w:p w14:paraId="389F9BCB" w14:textId="5E289B41" w:rsidR="00055525" w:rsidRDefault="00055525" w:rsidP="00055525">
      <w:pPr>
        <w:rPr>
          <w:sz w:val="24"/>
          <w:szCs w:val="24"/>
        </w:rPr>
      </w:pPr>
    </w:p>
    <w:p w14:paraId="0E112396" w14:textId="566B0001" w:rsidR="00200B9A" w:rsidRDefault="00055525" w:rsidP="00055525">
      <w:pPr>
        <w:rPr>
          <w:sz w:val="24"/>
          <w:szCs w:val="24"/>
        </w:rPr>
      </w:pPr>
      <w:r w:rsidRPr="00055525">
        <w:rPr>
          <w:b/>
          <w:bCs/>
          <w:sz w:val="24"/>
          <w:szCs w:val="24"/>
          <w:u w:val="single"/>
        </w:rPr>
        <w:t>Storefront business means</w:t>
      </w:r>
      <w:r>
        <w:rPr>
          <w:sz w:val="24"/>
          <w:szCs w:val="24"/>
        </w:rPr>
        <w:t xml:space="preserve"> only businesses that are licensed with</w:t>
      </w:r>
      <w:r w:rsidR="00F010ED">
        <w:rPr>
          <w:sz w:val="24"/>
          <w:szCs w:val="24"/>
        </w:rPr>
        <w:t>in</w:t>
      </w:r>
      <w:r>
        <w:rPr>
          <w:sz w:val="24"/>
          <w:szCs w:val="24"/>
        </w:rPr>
        <w:t xml:space="preserve"> the Province of Ontario</w:t>
      </w:r>
      <w:r w:rsidR="007074AA">
        <w:rPr>
          <w:sz w:val="24"/>
          <w:szCs w:val="24"/>
        </w:rPr>
        <w:t xml:space="preserve"> and have a physical location</w:t>
      </w:r>
      <w:r w:rsidR="00F010ED">
        <w:rPr>
          <w:sz w:val="24"/>
          <w:szCs w:val="24"/>
        </w:rPr>
        <w:t xml:space="preserve"> accessible to the public</w:t>
      </w:r>
      <w:r w:rsidR="007074AA">
        <w:rPr>
          <w:sz w:val="24"/>
          <w:szCs w:val="24"/>
        </w:rPr>
        <w:t xml:space="preserve"> can request funds through this application process. </w:t>
      </w:r>
    </w:p>
    <w:p w14:paraId="7ED6110E" w14:textId="77777777" w:rsidR="00200B9A" w:rsidRDefault="00200B9A" w:rsidP="00055525">
      <w:pPr>
        <w:rPr>
          <w:sz w:val="24"/>
          <w:szCs w:val="24"/>
        </w:rPr>
      </w:pPr>
    </w:p>
    <w:p w14:paraId="6D9E0DC4" w14:textId="16BC823C" w:rsidR="007074AA" w:rsidRDefault="007074AA" w:rsidP="00055525">
      <w:pPr>
        <w:rPr>
          <w:sz w:val="24"/>
          <w:szCs w:val="24"/>
        </w:rPr>
      </w:pPr>
      <w:r>
        <w:rPr>
          <w:sz w:val="24"/>
          <w:szCs w:val="24"/>
        </w:rPr>
        <w:t>Upon receipt</w:t>
      </w:r>
      <w:r w:rsidR="00F010ED">
        <w:rPr>
          <w:sz w:val="24"/>
          <w:szCs w:val="24"/>
        </w:rPr>
        <w:t xml:space="preserve">, </w:t>
      </w:r>
      <w:r>
        <w:rPr>
          <w:sz w:val="24"/>
          <w:szCs w:val="24"/>
        </w:rPr>
        <w:t>your application will be reviewed by the Loan Application Committee</w:t>
      </w:r>
      <w:r w:rsidR="00200B9A">
        <w:rPr>
          <w:sz w:val="24"/>
          <w:szCs w:val="24"/>
        </w:rPr>
        <w:t xml:space="preserve"> consisting of representatives from Barrick Hemlo, Marathon, Manitouwadge and White River</w:t>
      </w:r>
      <w:r>
        <w:rPr>
          <w:sz w:val="24"/>
          <w:szCs w:val="24"/>
        </w:rPr>
        <w:t xml:space="preserve"> to determine if it is complete or if additional information is needed. Within 3 to 7 days of receipt of your completed </w:t>
      </w:r>
      <w:r w:rsidR="00200B9A">
        <w:rPr>
          <w:sz w:val="24"/>
          <w:szCs w:val="24"/>
        </w:rPr>
        <w:t>loan</w:t>
      </w:r>
      <w:r>
        <w:rPr>
          <w:sz w:val="24"/>
          <w:szCs w:val="24"/>
        </w:rPr>
        <w:t xml:space="preserve"> application, a Loan Application Committee representative will </w:t>
      </w:r>
      <w:r w:rsidR="00200B9A">
        <w:rPr>
          <w:sz w:val="24"/>
          <w:szCs w:val="24"/>
        </w:rPr>
        <w:t>contact you to advise if your application has been approved or</w:t>
      </w:r>
      <w:r>
        <w:rPr>
          <w:sz w:val="24"/>
          <w:szCs w:val="24"/>
        </w:rPr>
        <w:t xml:space="preserve"> </w:t>
      </w:r>
      <w:r w:rsidR="00F010ED">
        <w:rPr>
          <w:sz w:val="24"/>
          <w:szCs w:val="24"/>
        </w:rPr>
        <w:t>declined</w:t>
      </w:r>
      <w:r>
        <w:rPr>
          <w:sz w:val="24"/>
          <w:szCs w:val="24"/>
        </w:rPr>
        <w:t xml:space="preserve">. If your application is </w:t>
      </w:r>
      <w:r w:rsidR="00F010ED">
        <w:rPr>
          <w:sz w:val="24"/>
          <w:szCs w:val="24"/>
        </w:rPr>
        <w:t>declined</w:t>
      </w:r>
      <w:r>
        <w:rPr>
          <w:sz w:val="24"/>
          <w:szCs w:val="24"/>
        </w:rPr>
        <w:t xml:space="preserve">, you will be notified of the reason. </w:t>
      </w:r>
    </w:p>
    <w:p w14:paraId="35FBCEBC" w14:textId="77777777" w:rsidR="007074AA" w:rsidRDefault="007074AA" w:rsidP="00055525">
      <w:pPr>
        <w:rPr>
          <w:sz w:val="24"/>
          <w:szCs w:val="24"/>
        </w:rPr>
      </w:pPr>
    </w:p>
    <w:p w14:paraId="04E6A7D4" w14:textId="58DD02F3" w:rsidR="007074AA" w:rsidRDefault="007074AA" w:rsidP="00055525">
      <w:pPr>
        <w:rPr>
          <w:sz w:val="24"/>
          <w:szCs w:val="24"/>
        </w:rPr>
      </w:pPr>
      <w:r>
        <w:rPr>
          <w:sz w:val="24"/>
          <w:szCs w:val="24"/>
        </w:rPr>
        <w:t xml:space="preserve">Should you have questions regarding this </w:t>
      </w:r>
      <w:r w:rsidR="00F010ED">
        <w:rPr>
          <w:sz w:val="24"/>
          <w:szCs w:val="24"/>
        </w:rPr>
        <w:t xml:space="preserve">loan </w:t>
      </w:r>
      <w:r>
        <w:rPr>
          <w:sz w:val="24"/>
          <w:szCs w:val="24"/>
        </w:rPr>
        <w:t>program</w:t>
      </w:r>
      <w:r w:rsidR="00F010ED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contact the Manitouwadge Economic Development Officer at 1-807-826-3227 ext. 242.  </w:t>
      </w:r>
    </w:p>
    <w:p w14:paraId="4F2FE214" w14:textId="7B0108AE" w:rsidR="001541E6" w:rsidRDefault="001541E6" w:rsidP="00055525">
      <w:pPr>
        <w:rPr>
          <w:sz w:val="24"/>
          <w:szCs w:val="24"/>
        </w:rPr>
      </w:pPr>
    </w:p>
    <w:p w14:paraId="71B6FF3B" w14:textId="146A7CBD" w:rsidR="001541E6" w:rsidRDefault="001541E6" w:rsidP="00055525">
      <w:pPr>
        <w:rPr>
          <w:sz w:val="24"/>
          <w:szCs w:val="24"/>
        </w:rPr>
      </w:pPr>
    </w:p>
    <w:p w14:paraId="391693BF" w14:textId="322ED0DE" w:rsidR="001541E6" w:rsidRDefault="001541E6" w:rsidP="00055525">
      <w:pPr>
        <w:rPr>
          <w:sz w:val="24"/>
          <w:szCs w:val="24"/>
        </w:rPr>
      </w:pPr>
    </w:p>
    <w:p w14:paraId="490F9D41" w14:textId="7710A0D3" w:rsidR="001541E6" w:rsidRDefault="001541E6" w:rsidP="00055525">
      <w:pPr>
        <w:rPr>
          <w:sz w:val="24"/>
          <w:szCs w:val="24"/>
        </w:rPr>
      </w:pPr>
    </w:p>
    <w:p w14:paraId="53F6B32A" w14:textId="41CA89AA" w:rsidR="001541E6" w:rsidRDefault="001541E6" w:rsidP="00055525">
      <w:pPr>
        <w:rPr>
          <w:sz w:val="24"/>
          <w:szCs w:val="24"/>
        </w:rPr>
      </w:pPr>
    </w:p>
    <w:p w14:paraId="121010BC" w14:textId="0D5EA4D6" w:rsidR="00F010ED" w:rsidRDefault="00F010ED" w:rsidP="00055525">
      <w:pPr>
        <w:rPr>
          <w:sz w:val="24"/>
          <w:szCs w:val="24"/>
        </w:rPr>
      </w:pPr>
    </w:p>
    <w:p w14:paraId="02E6637D" w14:textId="77777777" w:rsidR="00F010ED" w:rsidRDefault="00F010ED" w:rsidP="00055525">
      <w:pPr>
        <w:rPr>
          <w:sz w:val="24"/>
          <w:szCs w:val="24"/>
        </w:rPr>
      </w:pPr>
    </w:p>
    <w:p w14:paraId="66F76EC0" w14:textId="3D609823" w:rsidR="001541E6" w:rsidRDefault="001541E6" w:rsidP="00055525">
      <w:pPr>
        <w:rPr>
          <w:sz w:val="24"/>
          <w:szCs w:val="24"/>
        </w:rPr>
      </w:pPr>
    </w:p>
    <w:p w14:paraId="3DB94F21" w14:textId="091D8BB8" w:rsidR="001541E6" w:rsidRDefault="001541E6" w:rsidP="00055525">
      <w:pPr>
        <w:rPr>
          <w:sz w:val="24"/>
          <w:szCs w:val="24"/>
        </w:rPr>
      </w:pPr>
    </w:p>
    <w:p w14:paraId="239B032E" w14:textId="61A623E7" w:rsidR="001541E6" w:rsidRPr="001541E6" w:rsidRDefault="001541E6" w:rsidP="00723292">
      <w:pPr>
        <w:jc w:val="center"/>
        <w:rPr>
          <w:b/>
          <w:bCs/>
          <w:sz w:val="28"/>
          <w:szCs w:val="28"/>
        </w:rPr>
      </w:pPr>
      <w:r w:rsidRPr="001541E6">
        <w:rPr>
          <w:b/>
          <w:bCs/>
          <w:sz w:val="28"/>
          <w:szCs w:val="28"/>
        </w:rPr>
        <w:lastRenderedPageBreak/>
        <w:t>Guidelines and Requirements for this</w:t>
      </w:r>
    </w:p>
    <w:p w14:paraId="7359AEB9" w14:textId="627A91EA" w:rsidR="001541E6" w:rsidRDefault="001541E6" w:rsidP="00723292">
      <w:pPr>
        <w:jc w:val="center"/>
        <w:rPr>
          <w:b/>
          <w:bCs/>
          <w:sz w:val="28"/>
          <w:szCs w:val="28"/>
        </w:rPr>
      </w:pPr>
      <w:r w:rsidRPr="001541E6">
        <w:rPr>
          <w:b/>
          <w:bCs/>
          <w:sz w:val="28"/>
          <w:szCs w:val="28"/>
        </w:rPr>
        <w:t>Small Business Loan Program</w:t>
      </w:r>
    </w:p>
    <w:p w14:paraId="133CA21D" w14:textId="1823FFCA" w:rsidR="001541E6" w:rsidRDefault="001541E6" w:rsidP="00723292">
      <w:pPr>
        <w:rPr>
          <w:b/>
          <w:bCs/>
          <w:sz w:val="28"/>
          <w:szCs w:val="28"/>
        </w:rPr>
      </w:pPr>
    </w:p>
    <w:p w14:paraId="3818A646" w14:textId="7739C91C" w:rsidR="001541E6" w:rsidRDefault="001541E6" w:rsidP="00723292">
      <w:pPr>
        <w:rPr>
          <w:b/>
          <w:bCs/>
          <w:sz w:val="24"/>
          <w:szCs w:val="24"/>
          <w:u w:val="single"/>
        </w:rPr>
      </w:pPr>
      <w:r w:rsidRPr="001541E6">
        <w:rPr>
          <w:b/>
          <w:bCs/>
          <w:sz w:val="24"/>
          <w:szCs w:val="24"/>
          <w:u w:val="single"/>
        </w:rPr>
        <w:t xml:space="preserve">Why this </w:t>
      </w:r>
      <w:r w:rsidR="00AD6509">
        <w:rPr>
          <w:b/>
          <w:bCs/>
          <w:sz w:val="24"/>
          <w:szCs w:val="24"/>
          <w:u w:val="single"/>
        </w:rPr>
        <w:t>loan</w:t>
      </w:r>
      <w:r w:rsidRPr="001541E6">
        <w:rPr>
          <w:b/>
          <w:bCs/>
          <w:sz w:val="24"/>
          <w:szCs w:val="24"/>
          <w:u w:val="single"/>
        </w:rPr>
        <w:t xml:space="preserve"> fund was established?</w:t>
      </w:r>
    </w:p>
    <w:p w14:paraId="69CEB43E" w14:textId="39E597F3" w:rsidR="001541E6" w:rsidRDefault="001541E6" w:rsidP="00723292">
      <w:pPr>
        <w:rPr>
          <w:b/>
          <w:bCs/>
          <w:sz w:val="24"/>
          <w:szCs w:val="24"/>
          <w:u w:val="single"/>
        </w:rPr>
      </w:pPr>
    </w:p>
    <w:p w14:paraId="38030E8F" w14:textId="498CF2C3" w:rsidR="001541E6" w:rsidRDefault="001541E6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Hemlo Operations has recognized the distress to families and local business owners during the COVID-19 pandemic and has </w:t>
      </w:r>
      <w:r w:rsidR="00F010ED">
        <w:rPr>
          <w:sz w:val="24"/>
          <w:szCs w:val="24"/>
        </w:rPr>
        <w:t>established</w:t>
      </w:r>
      <w:r>
        <w:rPr>
          <w:sz w:val="24"/>
          <w:szCs w:val="24"/>
        </w:rPr>
        <w:t xml:space="preserve"> this Loan Program</w:t>
      </w:r>
      <w:r w:rsidR="00F010ED">
        <w:rPr>
          <w:sz w:val="24"/>
          <w:szCs w:val="24"/>
        </w:rPr>
        <w:t xml:space="preserve"> as an effort to kick-start the economy and support small businesses in our region, specifically for the communities of</w:t>
      </w:r>
      <w:r w:rsidR="007C50D4">
        <w:rPr>
          <w:sz w:val="24"/>
          <w:szCs w:val="24"/>
        </w:rPr>
        <w:t xml:space="preserve"> </w:t>
      </w:r>
      <w:r w:rsidR="00200B9A">
        <w:rPr>
          <w:sz w:val="24"/>
          <w:szCs w:val="24"/>
        </w:rPr>
        <w:t xml:space="preserve">Marathon, </w:t>
      </w:r>
      <w:r w:rsidR="007C50D4">
        <w:rPr>
          <w:sz w:val="24"/>
          <w:szCs w:val="24"/>
        </w:rPr>
        <w:t>Manitouwadge</w:t>
      </w:r>
      <w:r w:rsidR="00200B9A">
        <w:rPr>
          <w:sz w:val="24"/>
          <w:szCs w:val="24"/>
        </w:rPr>
        <w:t xml:space="preserve"> </w:t>
      </w:r>
      <w:r w:rsidR="007C50D4">
        <w:rPr>
          <w:sz w:val="24"/>
          <w:szCs w:val="24"/>
        </w:rPr>
        <w:t xml:space="preserve">and </w:t>
      </w:r>
      <w:r w:rsidR="00200B9A">
        <w:rPr>
          <w:sz w:val="24"/>
          <w:szCs w:val="24"/>
        </w:rPr>
        <w:t>White River</w:t>
      </w:r>
      <w:r w:rsidR="007C50D4">
        <w:rPr>
          <w:sz w:val="24"/>
          <w:szCs w:val="24"/>
        </w:rPr>
        <w:t xml:space="preserve">. </w:t>
      </w:r>
    </w:p>
    <w:p w14:paraId="35DB47EE" w14:textId="386335AD" w:rsidR="007C50D4" w:rsidRDefault="007C50D4" w:rsidP="00723292">
      <w:pPr>
        <w:rPr>
          <w:sz w:val="24"/>
          <w:szCs w:val="24"/>
        </w:rPr>
      </w:pPr>
    </w:p>
    <w:p w14:paraId="510EFAE0" w14:textId="00E04841" w:rsidR="007C50D4" w:rsidRDefault="007C50D4" w:rsidP="00723292">
      <w:pPr>
        <w:rPr>
          <w:b/>
          <w:bCs/>
          <w:sz w:val="24"/>
          <w:szCs w:val="24"/>
          <w:u w:val="single"/>
        </w:rPr>
      </w:pPr>
      <w:r w:rsidRPr="007C50D4">
        <w:rPr>
          <w:b/>
          <w:bCs/>
          <w:sz w:val="24"/>
          <w:szCs w:val="24"/>
          <w:u w:val="single"/>
        </w:rPr>
        <w:t>Non- Eligible Businesses</w:t>
      </w:r>
    </w:p>
    <w:p w14:paraId="37408BC1" w14:textId="423E300C" w:rsidR="007C50D4" w:rsidRDefault="007C50D4" w:rsidP="00723292">
      <w:pPr>
        <w:rPr>
          <w:b/>
          <w:bCs/>
          <w:sz w:val="24"/>
          <w:szCs w:val="24"/>
          <w:u w:val="single"/>
        </w:rPr>
      </w:pPr>
    </w:p>
    <w:p w14:paraId="66C625DB" w14:textId="0AAED73D" w:rsidR="007C50D4" w:rsidRDefault="007C50D4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Funding will not support organizations without a </w:t>
      </w:r>
      <w:r w:rsidR="00F010ED">
        <w:rPr>
          <w:sz w:val="24"/>
          <w:szCs w:val="24"/>
        </w:rPr>
        <w:t xml:space="preserve">business </w:t>
      </w:r>
      <w:r>
        <w:rPr>
          <w:sz w:val="24"/>
          <w:szCs w:val="24"/>
        </w:rPr>
        <w:t xml:space="preserve">license </w:t>
      </w:r>
      <w:r w:rsidR="00F010ED">
        <w:rPr>
          <w:sz w:val="24"/>
          <w:szCs w:val="24"/>
        </w:rPr>
        <w:t xml:space="preserve">registered in </w:t>
      </w:r>
      <w:r>
        <w:rPr>
          <w:sz w:val="24"/>
          <w:szCs w:val="24"/>
        </w:rPr>
        <w:t>the Province of Ontario</w:t>
      </w:r>
      <w:r w:rsidR="00F010ED">
        <w:rPr>
          <w:sz w:val="24"/>
          <w:szCs w:val="24"/>
        </w:rPr>
        <w:t>. Additionally, businesses whose primary function is the promotion of</w:t>
      </w:r>
      <w:r>
        <w:rPr>
          <w:sz w:val="24"/>
          <w:szCs w:val="24"/>
        </w:rPr>
        <w:t xml:space="preserve">  gaming, alcohol, marijuana dispensing, religio</w:t>
      </w:r>
      <w:r w:rsidR="00F010ED">
        <w:rPr>
          <w:sz w:val="24"/>
          <w:szCs w:val="24"/>
        </w:rPr>
        <w:t>n</w:t>
      </w:r>
      <w:r>
        <w:rPr>
          <w:sz w:val="24"/>
          <w:szCs w:val="24"/>
        </w:rPr>
        <w:t xml:space="preserve"> and government agencies</w:t>
      </w:r>
      <w:r w:rsidR="00F010ED">
        <w:rPr>
          <w:sz w:val="24"/>
          <w:szCs w:val="24"/>
        </w:rPr>
        <w:t xml:space="preserve"> are considered ineligible</w:t>
      </w:r>
      <w:r>
        <w:rPr>
          <w:sz w:val="24"/>
          <w:szCs w:val="24"/>
        </w:rPr>
        <w:t xml:space="preserve">. </w:t>
      </w:r>
    </w:p>
    <w:p w14:paraId="1E0F994A" w14:textId="5778711E" w:rsidR="007C50D4" w:rsidRDefault="007C50D4" w:rsidP="00723292">
      <w:pPr>
        <w:rPr>
          <w:sz w:val="24"/>
          <w:szCs w:val="24"/>
        </w:rPr>
      </w:pPr>
    </w:p>
    <w:p w14:paraId="42986AF2" w14:textId="5A9656E5" w:rsidR="007C50D4" w:rsidRDefault="007C50D4" w:rsidP="00723292">
      <w:pPr>
        <w:rPr>
          <w:b/>
          <w:bCs/>
          <w:sz w:val="24"/>
          <w:szCs w:val="24"/>
          <w:u w:val="single"/>
        </w:rPr>
      </w:pPr>
      <w:r w:rsidRPr="007C50D4">
        <w:rPr>
          <w:b/>
          <w:bCs/>
          <w:sz w:val="24"/>
          <w:szCs w:val="24"/>
          <w:u w:val="single"/>
        </w:rPr>
        <w:t>Par</w:t>
      </w:r>
      <w:r>
        <w:rPr>
          <w:b/>
          <w:bCs/>
          <w:sz w:val="24"/>
          <w:szCs w:val="24"/>
          <w:u w:val="single"/>
        </w:rPr>
        <w:t>a</w:t>
      </w:r>
      <w:r w:rsidRPr="007C50D4">
        <w:rPr>
          <w:b/>
          <w:bCs/>
          <w:sz w:val="24"/>
          <w:szCs w:val="24"/>
          <w:u w:val="single"/>
        </w:rPr>
        <w:t>meters</w:t>
      </w:r>
    </w:p>
    <w:p w14:paraId="549066EE" w14:textId="42C9AD33" w:rsidR="00B9131C" w:rsidRDefault="00B9131C" w:rsidP="00723292">
      <w:pPr>
        <w:rPr>
          <w:b/>
          <w:bCs/>
          <w:sz w:val="24"/>
          <w:szCs w:val="24"/>
          <w:u w:val="single"/>
        </w:rPr>
      </w:pPr>
    </w:p>
    <w:p w14:paraId="4E065737" w14:textId="7083FDCC" w:rsidR="00B9131C" w:rsidRDefault="00B9131C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131C">
        <w:rPr>
          <w:sz w:val="24"/>
          <w:szCs w:val="24"/>
        </w:rPr>
        <w:t>F</w:t>
      </w:r>
      <w:r w:rsidR="00F010ED">
        <w:rPr>
          <w:sz w:val="24"/>
          <w:szCs w:val="24"/>
        </w:rPr>
        <w:t>unding is allocated on a f</w:t>
      </w:r>
      <w:r w:rsidRPr="00B9131C">
        <w:rPr>
          <w:sz w:val="24"/>
          <w:szCs w:val="24"/>
        </w:rPr>
        <w:t>irst come</w:t>
      </w:r>
      <w:r w:rsidR="00F010ED">
        <w:rPr>
          <w:sz w:val="24"/>
          <w:szCs w:val="24"/>
        </w:rPr>
        <w:t xml:space="preserve"> </w:t>
      </w:r>
      <w:r w:rsidRPr="00B9131C">
        <w:rPr>
          <w:sz w:val="24"/>
          <w:szCs w:val="24"/>
        </w:rPr>
        <w:t>basis, until funding is no longer available.</w:t>
      </w:r>
    </w:p>
    <w:p w14:paraId="5C821149" w14:textId="7487BE3C" w:rsidR="00B9131C" w:rsidRDefault="00B9131C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must be a storefront business with a physical address</w:t>
      </w:r>
      <w:r w:rsidR="00F010ED">
        <w:rPr>
          <w:sz w:val="24"/>
          <w:szCs w:val="24"/>
        </w:rPr>
        <w:t xml:space="preserve"> that is open to the public</w:t>
      </w:r>
      <w:r>
        <w:rPr>
          <w:sz w:val="24"/>
          <w:szCs w:val="24"/>
        </w:rPr>
        <w:t xml:space="preserve">. </w:t>
      </w:r>
    </w:p>
    <w:p w14:paraId="5F50A18A" w14:textId="1699FB4F" w:rsidR="00B9131C" w:rsidRDefault="00200B9A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Businesses (sole proprietor and corporations)</w:t>
      </w:r>
      <w:r w:rsidR="00B9131C" w:rsidRPr="00B9131C">
        <w:rPr>
          <w:sz w:val="24"/>
          <w:szCs w:val="24"/>
        </w:rPr>
        <w:t xml:space="preserve"> that are storefronts, must provide </w:t>
      </w:r>
      <w:r>
        <w:rPr>
          <w:sz w:val="24"/>
          <w:szCs w:val="24"/>
        </w:rPr>
        <w:t>prior year statement of earnings</w:t>
      </w:r>
      <w:r w:rsidR="00F010ED">
        <w:rPr>
          <w:sz w:val="24"/>
          <w:szCs w:val="24"/>
        </w:rPr>
        <w:t>.</w:t>
      </w:r>
    </w:p>
    <w:p w14:paraId="791663BE" w14:textId="2A16DEDE" w:rsidR="00B9131C" w:rsidRDefault="00B9131C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business</w:t>
      </w:r>
      <w:r w:rsidR="00F010ED">
        <w:rPr>
          <w:sz w:val="24"/>
          <w:szCs w:val="24"/>
        </w:rPr>
        <w:t>,</w:t>
      </w:r>
      <w:r>
        <w:rPr>
          <w:sz w:val="24"/>
          <w:szCs w:val="24"/>
        </w:rPr>
        <w:t xml:space="preserve"> although closed for COVID-19, must be active and </w:t>
      </w:r>
      <w:r w:rsidR="00F010ED">
        <w:rPr>
          <w:sz w:val="24"/>
          <w:szCs w:val="24"/>
        </w:rPr>
        <w:t xml:space="preserve">expected to </w:t>
      </w:r>
      <w:r>
        <w:rPr>
          <w:sz w:val="24"/>
          <w:szCs w:val="24"/>
        </w:rPr>
        <w:t xml:space="preserve">reopen upon </w:t>
      </w:r>
      <w:r w:rsidR="0017555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rescinded </w:t>
      </w:r>
      <w:r w:rsidR="00175558">
        <w:rPr>
          <w:sz w:val="24"/>
          <w:szCs w:val="24"/>
        </w:rPr>
        <w:t>Emergency O</w:t>
      </w:r>
      <w:r>
        <w:rPr>
          <w:sz w:val="24"/>
          <w:szCs w:val="24"/>
        </w:rPr>
        <w:t xml:space="preserve">rder from the Province of Ontario. </w:t>
      </w:r>
    </w:p>
    <w:p w14:paraId="6B6C6E71" w14:textId="4A70BECB" w:rsidR="00B9131C" w:rsidRDefault="00B9131C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business survey (</w:t>
      </w:r>
      <w:r w:rsidR="00175558">
        <w:rPr>
          <w:sz w:val="24"/>
          <w:szCs w:val="24"/>
        </w:rPr>
        <w:t>pre and post COVID-19</w:t>
      </w:r>
      <w:r>
        <w:rPr>
          <w:sz w:val="24"/>
          <w:szCs w:val="24"/>
        </w:rPr>
        <w:t xml:space="preserve">) will be completed as part of the application. </w:t>
      </w:r>
    </w:p>
    <w:p w14:paraId="5D727CFB" w14:textId="56CAAC54" w:rsidR="00B9131C" w:rsidRDefault="00175558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 legal agreement</w:t>
      </w:r>
      <w:r w:rsidR="00B9131C">
        <w:rPr>
          <w:sz w:val="24"/>
          <w:szCs w:val="24"/>
        </w:rPr>
        <w:t xml:space="preserve"> will be required </w:t>
      </w:r>
      <w:r>
        <w:rPr>
          <w:sz w:val="24"/>
          <w:szCs w:val="24"/>
        </w:rPr>
        <w:t>to authorize the release</w:t>
      </w:r>
      <w:r w:rsidR="00B9131C">
        <w:rPr>
          <w:sz w:val="24"/>
          <w:szCs w:val="24"/>
        </w:rPr>
        <w:t xml:space="preserve"> of this </w:t>
      </w:r>
      <w:r w:rsidR="00200B9A">
        <w:rPr>
          <w:sz w:val="24"/>
          <w:szCs w:val="24"/>
        </w:rPr>
        <w:t>loan</w:t>
      </w:r>
      <w:r w:rsidR="00B9131C">
        <w:rPr>
          <w:sz w:val="24"/>
          <w:szCs w:val="24"/>
        </w:rPr>
        <w:t xml:space="preserve">. </w:t>
      </w:r>
    </w:p>
    <w:p w14:paraId="00A8D459" w14:textId="3841EAA2" w:rsidR="00B9131C" w:rsidRDefault="00B9131C" w:rsidP="007232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Businesses with </w:t>
      </w:r>
      <w:r w:rsidR="00175558">
        <w:rPr>
          <w:sz w:val="24"/>
          <w:szCs w:val="24"/>
        </w:rPr>
        <w:t xml:space="preserve">a net </w:t>
      </w:r>
      <w:r>
        <w:rPr>
          <w:sz w:val="24"/>
          <w:szCs w:val="24"/>
        </w:rPr>
        <w:t xml:space="preserve">income of $250,000 or less are eligible. </w:t>
      </w:r>
    </w:p>
    <w:p w14:paraId="1A0DB592" w14:textId="2A901A96" w:rsidR="00B9131C" w:rsidRDefault="00B9131C" w:rsidP="00723292">
      <w:pPr>
        <w:rPr>
          <w:sz w:val="24"/>
          <w:szCs w:val="24"/>
        </w:rPr>
      </w:pPr>
    </w:p>
    <w:p w14:paraId="7558C1C2" w14:textId="4CE90F3A" w:rsidR="00B9131C" w:rsidRDefault="00B9131C" w:rsidP="00723292">
      <w:pPr>
        <w:rPr>
          <w:b/>
          <w:bCs/>
          <w:sz w:val="24"/>
          <w:szCs w:val="24"/>
          <w:u w:val="single"/>
        </w:rPr>
      </w:pPr>
      <w:r w:rsidRPr="00B9131C">
        <w:rPr>
          <w:b/>
          <w:bCs/>
          <w:sz w:val="24"/>
          <w:szCs w:val="24"/>
          <w:u w:val="single"/>
        </w:rPr>
        <w:t xml:space="preserve">What are the eligible uses of small business loan? </w:t>
      </w:r>
    </w:p>
    <w:p w14:paraId="23FA1224" w14:textId="4B96C266" w:rsidR="00B9131C" w:rsidRDefault="00B9131C" w:rsidP="00723292">
      <w:pPr>
        <w:rPr>
          <w:b/>
          <w:bCs/>
          <w:sz w:val="24"/>
          <w:szCs w:val="24"/>
          <w:u w:val="single"/>
        </w:rPr>
      </w:pPr>
    </w:p>
    <w:p w14:paraId="71AC9C4B" w14:textId="2A912B73" w:rsidR="00B9131C" w:rsidRDefault="00B9131C" w:rsidP="007232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Rent for the business location. </w:t>
      </w:r>
    </w:p>
    <w:p w14:paraId="1E3CA063" w14:textId="4875DA37" w:rsidR="00B9131C" w:rsidRDefault="00B9131C" w:rsidP="007232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Business utilities. </w:t>
      </w:r>
    </w:p>
    <w:p w14:paraId="6C41495E" w14:textId="72802AE9" w:rsidR="00B9131C" w:rsidRDefault="00B9131C" w:rsidP="007232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employee costs. </w:t>
      </w:r>
    </w:p>
    <w:p w14:paraId="2ACC3C54" w14:textId="77777777" w:rsidR="00B9131C" w:rsidRDefault="00B9131C" w:rsidP="00723292">
      <w:pPr>
        <w:rPr>
          <w:sz w:val="24"/>
          <w:szCs w:val="24"/>
        </w:rPr>
      </w:pPr>
    </w:p>
    <w:p w14:paraId="39FB1AB7" w14:textId="78331949" w:rsidR="00B9131C" w:rsidRDefault="00B9131C" w:rsidP="00723292">
      <w:pPr>
        <w:rPr>
          <w:b/>
          <w:bCs/>
          <w:sz w:val="24"/>
          <w:szCs w:val="24"/>
          <w:u w:val="single"/>
        </w:rPr>
      </w:pPr>
      <w:r w:rsidRPr="00B9131C">
        <w:rPr>
          <w:b/>
          <w:bCs/>
          <w:sz w:val="24"/>
          <w:szCs w:val="24"/>
          <w:u w:val="single"/>
        </w:rPr>
        <w:t xml:space="preserve">What size of loan will be provided by the small business loan fund? </w:t>
      </w:r>
    </w:p>
    <w:p w14:paraId="5B5DFD41" w14:textId="4C18C274" w:rsidR="00B9131C" w:rsidRDefault="00B9131C" w:rsidP="00723292">
      <w:pPr>
        <w:rPr>
          <w:b/>
          <w:bCs/>
          <w:sz w:val="24"/>
          <w:szCs w:val="24"/>
          <w:u w:val="single"/>
        </w:rPr>
      </w:pPr>
    </w:p>
    <w:p w14:paraId="6CE8B168" w14:textId="63A7CBD6" w:rsidR="00E2290F" w:rsidRDefault="00E2290F" w:rsidP="00723292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The loans are between $5,000 and $10,000 on a </w:t>
      </w:r>
      <w:r w:rsidRPr="00E2290F">
        <w:rPr>
          <w:b/>
          <w:bCs/>
          <w:sz w:val="24"/>
          <w:szCs w:val="24"/>
          <w:u w:val="single"/>
        </w:rPr>
        <w:t xml:space="preserve">first come basis and </w:t>
      </w:r>
      <w:proofErr w:type="gramStart"/>
      <w:r w:rsidRPr="00E2290F">
        <w:rPr>
          <w:b/>
          <w:bCs/>
          <w:sz w:val="24"/>
          <w:szCs w:val="24"/>
          <w:u w:val="single"/>
        </w:rPr>
        <w:t>as long as</w:t>
      </w:r>
      <w:proofErr w:type="gramEnd"/>
      <w:r w:rsidRPr="00E2290F">
        <w:rPr>
          <w:b/>
          <w:bCs/>
          <w:sz w:val="24"/>
          <w:szCs w:val="24"/>
          <w:u w:val="single"/>
        </w:rPr>
        <w:t xml:space="preserve"> the fund</w:t>
      </w:r>
      <w:r w:rsidR="00175558">
        <w:rPr>
          <w:b/>
          <w:bCs/>
          <w:sz w:val="24"/>
          <w:szCs w:val="24"/>
          <w:u w:val="single"/>
        </w:rPr>
        <w:t>s are</w:t>
      </w:r>
      <w:r w:rsidRPr="00E2290F">
        <w:rPr>
          <w:b/>
          <w:bCs/>
          <w:sz w:val="24"/>
          <w:szCs w:val="24"/>
          <w:u w:val="single"/>
        </w:rPr>
        <w:t xml:space="preserve"> available. </w:t>
      </w:r>
    </w:p>
    <w:p w14:paraId="741A8000" w14:textId="37AD7171" w:rsidR="00E2290F" w:rsidRDefault="00E2290F" w:rsidP="00B9131C">
      <w:pPr>
        <w:jc w:val="left"/>
        <w:rPr>
          <w:b/>
          <w:bCs/>
          <w:sz w:val="24"/>
          <w:szCs w:val="24"/>
          <w:u w:val="single"/>
        </w:rPr>
      </w:pPr>
    </w:p>
    <w:p w14:paraId="13E5D631" w14:textId="7356DCFB" w:rsidR="00E2290F" w:rsidRDefault="00E2290F" w:rsidP="00B9131C">
      <w:pPr>
        <w:jc w:val="left"/>
        <w:rPr>
          <w:b/>
          <w:bCs/>
          <w:sz w:val="24"/>
          <w:szCs w:val="24"/>
          <w:u w:val="single"/>
        </w:rPr>
      </w:pPr>
    </w:p>
    <w:p w14:paraId="078E6AE3" w14:textId="77777777" w:rsidR="00723292" w:rsidRDefault="00723292" w:rsidP="00B9131C">
      <w:pPr>
        <w:jc w:val="left"/>
        <w:rPr>
          <w:b/>
          <w:bCs/>
          <w:sz w:val="24"/>
          <w:szCs w:val="24"/>
          <w:u w:val="single"/>
        </w:rPr>
      </w:pPr>
    </w:p>
    <w:p w14:paraId="010CE730" w14:textId="3CAB8881" w:rsidR="00E2290F" w:rsidRDefault="00E2290F" w:rsidP="007232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Communities </w:t>
      </w:r>
      <w:r w:rsidR="00175558">
        <w:rPr>
          <w:b/>
          <w:bCs/>
          <w:sz w:val="24"/>
          <w:szCs w:val="24"/>
          <w:u w:val="single"/>
        </w:rPr>
        <w:t xml:space="preserve">the Fun </w:t>
      </w:r>
      <w:r>
        <w:rPr>
          <w:b/>
          <w:bCs/>
          <w:sz w:val="24"/>
          <w:szCs w:val="24"/>
          <w:u w:val="single"/>
        </w:rPr>
        <w:t>appl</w:t>
      </w:r>
      <w:r w:rsidR="00175558">
        <w:rPr>
          <w:b/>
          <w:bCs/>
          <w:sz w:val="24"/>
          <w:szCs w:val="24"/>
          <w:u w:val="single"/>
        </w:rPr>
        <w:t>ies</w:t>
      </w:r>
      <w:r>
        <w:rPr>
          <w:b/>
          <w:bCs/>
          <w:sz w:val="24"/>
          <w:szCs w:val="24"/>
          <w:u w:val="single"/>
        </w:rPr>
        <w:t xml:space="preserve"> to: </w:t>
      </w:r>
    </w:p>
    <w:p w14:paraId="5F5C8457" w14:textId="77777777" w:rsidR="00200B9A" w:rsidRPr="00057706" w:rsidRDefault="00200B9A" w:rsidP="000577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7706">
        <w:rPr>
          <w:sz w:val="24"/>
          <w:szCs w:val="24"/>
        </w:rPr>
        <w:t>Marathon</w:t>
      </w:r>
    </w:p>
    <w:p w14:paraId="0B1AB474" w14:textId="5BCF8A7B" w:rsidR="00E2290F" w:rsidRPr="00057706" w:rsidRDefault="00E2290F" w:rsidP="000577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7706">
        <w:rPr>
          <w:sz w:val="24"/>
          <w:szCs w:val="24"/>
        </w:rPr>
        <w:t>Manitouwadge</w:t>
      </w:r>
    </w:p>
    <w:p w14:paraId="6D0C3EF6" w14:textId="02570854" w:rsidR="00E2290F" w:rsidRPr="00057706" w:rsidRDefault="00E2290F" w:rsidP="0005770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7706">
        <w:rPr>
          <w:sz w:val="24"/>
          <w:szCs w:val="24"/>
        </w:rPr>
        <w:t>White River</w:t>
      </w:r>
    </w:p>
    <w:p w14:paraId="5FE728A0" w14:textId="420E5F1D" w:rsidR="00E2290F" w:rsidRDefault="00E2290F" w:rsidP="00723292">
      <w:pPr>
        <w:rPr>
          <w:sz w:val="24"/>
          <w:szCs w:val="24"/>
        </w:rPr>
      </w:pPr>
    </w:p>
    <w:p w14:paraId="3C63B5F9" w14:textId="59E57F30" w:rsidR="00E2290F" w:rsidRDefault="00E2290F" w:rsidP="007232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Who will review and </w:t>
      </w:r>
      <w:r w:rsidR="009650B3">
        <w:rPr>
          <w:b/>
          <w:bCs/>
          <w:sz w:val="24"/>
          <w:szCs w:val="24"/>
          <w:u w:val="single"/>
        </w:rPr>
        <w:t>approve applications for</w:t>
      </w:r>
      <w:r w:rsidR="00175558">
        <w:rPr>
          <w:b/>
          <w:bCs/>
          <w:sz w:val="24"/>
          <w:szCs w:val="24"/>
          <w:u w:val="single"/>
        </w:rPr>
        <w:t xml:space="preserve"> the</w:t>
      </w:r>
      <w:r w:rsidR="009650B3">
        <w:rPr>
          <w:b/>
          <w:bCs/>
          <w:sz w:val="24"/>
          <w:szCs w:val="24"/>
          <w:u w:val="single"/>
        </w:rPr>
        <w:t xml:space="preserve"> small business loan funds? </w:t>
      </w:r>
    </w:p>
    <w:p w14:paraId="6C5F508A" w14:textId="1FA1B02D" w:rsidR="009650B3" w:rsidRDefault="009650B3" w:rsidP="00723292">
      <w:pPr>
        <w:rPr>
          <w:b/>
          <w:bCs/>
          <w:sz w:val="24"/>
          <w:szCs w:val="24"/>
          <w:u w:val="single"/>
        </w:rPr>
      </w:pPr>
    </w:p>
    <w:p w14:paraId="18F07382" w14:textId="1BA09668" w:rsidR="009650B3" w:rsidRDefault="009650B3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Upon receipt of your application, it will be reviewed by the Loan Application Committee to determine if it is complete or if additional information is needed. Within 3 days of receipt of your completed loan application, you will be notified if the application is complete or if additional information is required. All completed applications will then be </w:t>
      </w:r>
      <w:r w:rsidR="00175558">
        <w:rPr>
          <w:sz w:val="24"/>
          <w:szCs w:val="24"/>
        </w:rPr>
        <w:t>reviewed</w:t>
      </w:r>
      <w:r>
        <w:rPr>
          <w:sz w:val="24"/>
          <w:szCs w:val="24"/>
        </w:rPr>
        <w:t xml:space="preserve"> by the committee. </w:t>
      </w:r>
    </w:p>
    <w:p w14:paraId="55056530" w14:textId="4B07C904" w:rsidR="009650B3" w:rsidRDefault="009650B3" w:rsidP="00723292">
      <w:pPr>
        <w:rPr>
          <w:sz w:val="24"/>
          <w:szCs w:val="24"/>
        </w:rPr>
      </w:pPr>
    </w:p>
    <w:p w14:paraId="04B76B7C" w14:textId="7AB6C994" w:rsidR="009650B3" w:rsidRDefault="009650B3" w:rsidP="00723292">
      <w:pPr>
        <w:rPr>
          <w:b/>
          <w:bCs/>
          <w:sz w:val="24"/>
          <w:szCs w:val="24"/>
          <w:u w:val="single"/>
        </w:rPr>
      </w:pPr>
      <w:r w:rsidRPr="009650B3">
        <w:rPr>
          <w:b/>
          <w:bCs/>
          <w:sz w:val="24"/>
          <w:szCs w:val="24"/>
          <w:u w:val="single"/>
        </w:rPr>
        <w:t>What are the steps to applying for a small business loa</w:t>
      </w:r>
      <w:r w:rsidR="00175558">
        <w:rPr>
          <w:b/>
          <w:bCs/>
          <w:sz w:val="24"/>
          <w:szCs w:val="24"/>
          <w:u w:val="single"/>
        </w:rPr>
        <w:t>n</w:t>
      </w:r>
      <w:r w:rsidRPr="009650B3">
        <w:rPr>
          <w:b/>
          <w:bCs/>
          <w:sz w:val="24"/>
          <w:szCs w:val="24"/>
          <w:u w:val="single"/>
        </w:rPr>
        <w:t xml:space="preserve"> program? </w:t>
      </w:r>
    </w:p>
    <w:p w14:paraId="74A58CDA" w14:textId="0E198EBE" w:rsidR="009650B3" w:rsidRDefault="009650B3" w:rsidP="00723292">
      <w:pPr>
        <w:rPr>
          <w:b/>
          <w:bCs/>
          <w:sz w:val="24"/>
          <w:szCs w:val="24"/>
          <w:u w:val="single"/>
        </w:rPr>
      </w:pPr>
    </w:p>
    <w:p w14:paraId="0585D922" w14:textId="2C14E4FD" w:rsidR="009650B3" w:rsidRDefault="009650B3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Step 1: Complete the application process. </w:t>
      </w:r>
    </w:p>
    <w:p w14:paraId="189BBC9F" w14:textId="77777777" w:rsidR="00BE5E98" w:rsidRDefault="00BE5E98" w:rsidP="00723292">
      <w:pPr>
        <w:rPr>
          <w:sz w:val="24"/>
          <w:szCs w:val="24"/>
        </w:rPr>
      </w:pPr>
    </w:p>
    <w:p w14:paraId="38A17A4E" w14:textId="05FB6699" w:rsidR="009650B3" w:rsidRPr="00BE5E98" w:rsidRDefault="009650B3" w:rsidP="00723292">
      <w:pPr>
        <w:rPr>
          <w:sz w:val="24"/>
          <w:szCs w:val="24"/>
        </w:rPr>
      </w:pPr>
      <w:r w:rsidRPr="00BE5E98">
        <w:rPr>
          <w:sz w:val="24"/>
          <w:szCs w:val="24"/>
        </w:rPr>
        <w:t xml:space="preserve">Complete the loan application including the following: </w:t>
      </w:r>
    </w:p>
    <w:p w14:paraId="36960818" w14:textId="30A40B3F" w:rsidR="009650B3" w:rsidRDefault="009650B3" w:rsidP="00723292">
      <w:pPr>
        <w:rPr>
          <w:sz w:val="24"/>
          <w:szCs w:val="24"/>
        </w:rPr>
      </w:pPr>
    </w:p>
    <w:p w14:paraId="205042C2" w14:textId="5E1681CF" w:rsidR="009650B3" w:rsidRDefault="009650B3" w:rsidP="00723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Copy of </w:t>
      </w:r>
      <w:r w:rsidR="00175558">
        <w:rPr>
          <w:sz w:val="24"/>
          <w:szCs w:val="24"/>
        </w:rPr>
        <w:t xml:space="preserve">government issued </w:t>
      </w:r>
      <w:r>
        <w:rPr>
          <w:sz w:val="24"/>
          <w:szCs w:val="24"/>
        </w:rPr>
        <w:t xml:space="preserve">photo identification. </w:t>
      </w:r>
    </w:p>
    <w:p w14:paraId="060BBAD1" w14:textId="51601CA3" w:rsidR="009650B3" w:rsidRDefault="009650B3" w:rsidP="00723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Business license – copy of the original business license from the </w:t>
      </w:r>
      <w:r w:rsidR="00175558">
        <w:rPr>
          <w:sz w:val="24"/>
          <w:szCs w:val="24"/>
        </w:rPr>
        <w:t>Province of Ontario.</w:t>
      </w:r>
      <w:r>
        <w:rPr>
          <w:sz w:val="24"/>
          <w:szCs w:val="24"/>
        </w:rPr>
        <w:t xml:space="preserve"> </w:t>
      </w:r>
    </w:p>
    <w:p w14:paraId="1FCFDD64" w14:textId="6F378C61" w:rsidR="009650B3" w:rsidRDefault="009650B3" w:rsidP="00723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Business lease – include a copy of your business lease, or note from </w:t>
      </w:r>
      <w:r w:rsidR="00BE5E98">
        <w:rPr>
          <w:sz w:val="24"/>
          <w:szCs w:val="24"/>
        </w:rPr>
        <w:t>your landlord, giving terms of your lease</w:t>
      </w:r>
      <w:r w:rsidR="00175558">
        <w:rPr>
          <w:sz w:val="24"/>
          <w:szCs w:val="24"/>
        </w:rPr>
        <w:t xml:space="preserve"> or proof of ownership of the building (a copy of a municipally issued tax bill).</w:t>
      </w:r>
    </w:p>
    <w:p w14:paraId="0FD9245B" w14:textId="77777777" w:rsidR="00BE5E98" w:rsidRDefault="00BE5E98" w:rsidP="00723292">
      <w:pPr>
        <w:rPr>
          <w:sz w:val="24"/>
          <w:szCs w:val="24"/>
        </w:rPr>
      </w:pPr>
    </w:p>
    <w:p w14:paraId="7B3A32FD" w14:textId="30AE0E5F" w:rsidR="00BE5E98" w:rsidRDefault="00BE5E98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Submit </w:t>
      </w:r>
      <w:r w:rsidR="00321003">
        <w:rPr>
          <w:sz w:val="24"/>
          <w:szCs w:val="24"/>
        </w:rPr>
        <w:t>the</w:t>
      </w:r>
      <w:r>
        <w:rPr>
          <w:sz w:val="24"/>
          <w:szCs w:val="24"/>
        </w:rPr>
        <w:t xml:space="preserve"> signed </w:t>
      </w:r>
      <w:r w:rsidR="00321003">
        <w:rPr>
          <w:sz w:val="24"/>
          <w:szCs w:val="24"/>
        </w:rPr>
        <w:t>loan</w:t>
      </w:r>
      <w:r>
        <w:rPr>
          <w:sz w:val="24"/>
          <w:szCs w:val="24"/>
        </w:rPr>
        <w:t xml:space="preserve"> application to the </w:t>
      </w:r>
      <w:r w:rsidR="00321003">
        <w:rPr>
          <w:sz w:val="24"/>
          <w:szCs w:val="24"/>
        </w:rPr>
        <w:t>Manitouwadge Economic Development Offi</w:t>
      </w:r>
      <w:r w:rsidR="0015243B">
        <w:rPr>
          <w:sz w:val="24"/>
          <w:szCs w:val="24"/>
        </w:rPr>
        <w:t>c</w:t>
      </w:r>
      <w:r w:rsidR="00321003">
        <w:rPr>
          <w:sz w:val="24"/>
          <w:szCs w:val="24"/>
        </w:rPr>
        <w:t>er</w:t>
      </w:r>
      <w:r>
        <w:rPr>
          <w:sz w:val="24"/>
          <w:szCs w:val="24"/>
        </w:rPr>
        <w:t xml:space="preserve"> via email: </w:t>
      </w:r>
    </w:p>
    <w:p w14:paraId="4B151394" w14:textId="77777777" w:rsidR="00321003" w:rsidRDefault="00321003" w:rsidP="00723292">
      <w:pPr>
        <w:rPr>
          <w:sz w:val="24"/>
          <w:szCs w:val="24"/>
        </w:rPr>
      </w:pPr>
    </w:p>
    <w:p w14:paraId="7748F0DC" w14:textId="1E699C0B" w:rsidR="00BE5E98" w:rsidRDefault="00B55763" w:rsidP="00723292">
      <w:pPr>
        <w:rPr>
          <w:sz w:val="24"/>
          <w:szCs w:val="24"/>
        </w:rPr>
      </w:pPr>
      <w:hyperlink r:id="rId10" w:history="1">
        <w:r w:rsidR="00AD6509" w:rsidRPr="00B83DA9">
          <w:rPr>
            <w:rStyle w:val="Hyperlink"/>
            <w:sz w:val="24"/>
            <w:szCs w:val="24"/>
          </w:rPr>
          <w:t>edo@manitouwadge.ca</w:t>
        </w:r>
      </w:hyperlink>
    </w:p>
    <w:p w14:paraId="2B2CE4A4" w14:textId="080587D9" w:rsidR="00BE5E98" w:rsidRDefault="00BE5E98" w:rsidP="00723292">
      <w:pPr>
        <w:rPr>
          <w:sz w:val="24"/>
          <w:szCs w:val="24"/>
        </w:rPr>
      </w:pPr>
    </w:p>
    <w:p w14:paraId="573947E1" w14:textId="0BC03695" w:rsidR="00BE5E98" w:rsidRDefault="00BE5E98" w:rsidP="00723292">
      <w:pPr>
        <w:rPr>
          <w:sz w:val="24"/>
          <w:szCs w:val="24"/>
        </w:rPr>
      </w:pPr>
      <w:r>
        <w:rPr>
          <w:sz w:val="24"/>
          <w:szCs w:val="24"/>
        </w:rPr>
        <w:t>Step 2: Application review</w:t>
      </w:r>
      <w:r w:rsidR="00723292">
        <w:rPr>
          <w:sz w:val="24"/>
          <w:szCs w:val="24"/>
        </w:rPr>
        <w:t>:</w:t>
      </w:r>
    </w:p>
    <w:p w14:paraId="71C0ED2A" w14:textId="1157588D" w:rsidR="00BE5E98" w:rsidRDefault="00BE5E98" w:rsidP="00723292">
      <w:pPr>
        <w:rPr>
          <w:sz w:val="24"/>
          <w:szCs w:val="24"/>
        </w:rPr>
      </w:pPr>
    </w:p>
    <w:p w14:paraId="5EECC91A" w14:textId="69BE5F21" w:rsidR="00BE5E98" w:rsidRDefault="00BE5E98" w:rsidP="007232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Reviewed by the </w:t>
      </w:r>
      <w:r w:rsidR="00321003">
        <w:rPr>
          <w:sz w:val="24"/>
          <w:szCs w:val="24"/>
        </w:rPr>
        <w:t>Manitouwadge Economic Development Officer</w:t>
      </w:r>
      <w:r>
        <w:rPr>
          <w:sz w:val="24"/>
          <w:szCs w:val="24"/>
        </w:rPr>
        <w:t xml:space="preserve"> to determine if it is complete or if additional information is </w:t>
      </w:r>
      <w:r w:rsidR="00321003">
        <w:rPr>
          <w:sz w:val="24"/>
          <w:szCs w:val="24"/>
        </w:rPr>
        <w:t>required</w:t>
      </w:r>
      <w:r>
        <w:rPr>
          <w:sz w:val="24"/>
          <w:szCs w:val="24"/>
        </w:rPr>
        <w:t xml:space="preserve">. </w:t>
      </w:r>
    </w:p>
    <w:p w14:paraId="55272609" w14:textId="4111460C" w:rsidR="00BE5E98" w:rsidRDefault="00BE5E98" w:rsidP="007232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application will then be forwarded to the Loan </w:t>
      </w:r>
      <w:r w:rsidR="00321003">
        <w:rPr>
          <w:sz w:val="24"/>
          <w:szCs w:val="24"/>
        </w:rPr>
        <w:t xml:space="preserve">Application </w:t>
      </w:r>
      <w:r>
        <w:rPr>
          <w:sz w:val="24"/>
          <w:szCs w:val="24"/>
        </w:rPr>
        <w:t xml:space="preserve">Committee for </w:t>
      </w:r>
      <w:r w:rsidR="00175558">
        <w:rPr>
          <w:sz w:val="24"/>
          <w:szCs w:val="24"/>
        </w:rPr>
        <w:t>review and determination.</w:t>
      </w:r>
      <w:r>
        <w:rPr>
          <w:sz w:val="24"/>
          <w:szCs w:val="24"/>
        </w:rPr>
        <w:t xml:space="preserve"> </w:t>
      </w:r>
    </w:p>
    <w:p w14:paraId="798E4937" w14:textId="5CEE1A5E" w:rsidR="00BE5E98" w:rsidRDefault="00BE5E98" w:rsidP="007232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Notification within two</w:t>
      </w:r>
      <w:r w:rsidR="00AD6509">
        <w:rPr>
          <w:sz w:val="24"/>
          <w:szCs w:val="24"/>
        </w:rPr>
        <w:t xml:space="preserve"> to three</w:t>
      </w:r>
      <w:r>
        <w:rPr>
          <w:sz w:val="24"/>
          <w:szCs w:val="24"/>
        </w:rPr>
        <w:t xml:space="preserve"> business days if approved. </w:t>
      </w:r>
    </w:p>
    <w:p w14:paraId="26A70306" w14:textId="66168411" w:rsidR="00BE5E98" w:rsidRDefault="00BE5E98" w:rsidP="00723292">
      <w:pPr>
        <w:rPr>
          <w:sz w:val="24"/>
          <w:szCs w:val="24"/>
        </w:rPr>
      </w:pPr>
    </w:p>
    <w:p w14:paraId="08D56136" w14:textId="28FB5703" w:rsidR="00BE5E98" w:rsidRDefault="00BE5E98" w:rsidP="007232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Step 3: Loan receipt</w:t>
      </w:r>
      <w:r w:rsidR="00723292">
        <w:rPr>
          <w:sz w:val="24"/>
          <w:szCs w:val="24"/>
        </w:rPr>
        <w:t>:</w:t>
      </w:r>
    </w:p>
    <w:p w14:paraId="7B73B9F9" w14:textId="21B2842A" w:rsidR="00BE5E98" w:rsidRDefault="00BE5E98" w:rsidP="00723292">
      <w:pPr>
        <w:rPr>
          <w:sz w:val="24"/>
          <w:szCs w:val="24"/>
        </w:rPr>
      </w:pPr>
    </w:p>
    <w:p w14:paraId="39B105BD" w14:textId="28176D1A" w:rsidR="00BE5E98" w:rsidRDefault="00BE5E98" w:rsidP="0072329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Sign receipt of funds by the</w:t>
      </w:r>
      <w:r w:rsidR="00321003">
        <w:rPr>
          <w:sz w:val="24"/>
          <w:szCs w:val="24"/>
        </w:rPr>
        <w:t xml:space="preserve"> </w:t>
      </w:r>
      <w:r w:rsidR="00AD6509">
        <w:rPr>
          <w:sz w:val="24"/>
          <w:szCs w:val="24"/>
        </w:rPr>
        <w:t xml:space="preserve">Manitouwadge Economic Development Officer and the </w:t>
      </w:r>
      <w:r w:rsidR="00321003">
        <w:rPr>
          <w:sz w:val="24"/>
          <w:szCs w:val="24"/>
        </w:rPr>
        <w:t>Barrick Small Business Loan Representative</w:t>
      </w:r>
      <w:r>
        <w:rPr>
          <w:sz w:val="24"/>
          <w:szCs w:val="24"/>
        </w:rPr>
        <w:t xml:space="preserve">. </w:t>
      </w:r>
    </w:p>
    <w:p w14:paraId="6A9EEB35" w14:textId="0979C6C1" w:rsidR="00723292" w:rsidRDefault="00723292" w:rsidP="00723292">
      <w:pPr>
        <w:rPr>
          <w:sz w:val="24"/>
          <w:szCs w:val="24"/>
        </w:rPr>
      </w:pPr>
    </w:p>
    <w:p w14:paraId="3B19DF97" w14:textId="77777777" w:rsidR="00723292" w:rsidRDefault="00723292" w:rsidP="00723292">
      <w:pPr>
        <w:rPr>
          <w:sz w:val="24"/>
          <w:szCs w:val="24"/>
        </w:rPr>
      </w:pPr>
    </w:p>
    <w:p w14:paraId="1FCA972F" w14:textId="3DC7F54A" w:rsidR="00723292" w:rsidRDefault="00723292" w:rsidP="00723292">
      <w:pPr>
        <w:rPr>
          <w:sz w:val="24"/>
          <w:szCs w:val="24"/>
        </w:rPr>
      </w:pPr>
      <w:r>
        <w:rPr>
          <w:sz w:val="24"/>
          <w:szCs w:val="24"/>
        </w:rPr>
        <w:t>Step 4: Funding:</w:t>
      </w:r>
    </w:p>
    <w:p w14:paraId="10D181F9" w14:textId="5073D53E" w:rsidR="00723292" w:rsidRDefault="00723292" w:rsidP="00723292">
      <w:pPr>
        <w:rPr>
          <w:sz w:val="24"/>
          <w:szCs w:val="24"/>
        </w:rPr>
      </w:pPr>
    </w:p>
    <w:p w14:paraId="06C896AD" w14:textId="7FF06B3D" w:rsidR="00723292" w:rsidRDefault="00723292" w:rsidP="0072329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Loan funds will be distributed directly to applicants</w:t>
      </w:r>
      <w:r w:rsidR="00175558">
        <w:rPr>
          <w:sz w:val="24"/>
          <w:szCs w:val="24"/>
        </w:rPr>
        <w:t xml:space="preserve"> by the Manitouwadge Economic Development Office</w:t>
      </w:r>
      <w:r>
        <w:rPr>
          <w:sz w:val="24"/>
          <w:szCs w:val="24"/>
        </w:rPr>
        <w:t>.</w:t>
      </w:r>
    </w:p>
    <w:p w14:paraId="1C1FD297" w14:textId="65D28691" w:rsidR="00723292" w:rsidRDefault="00723292" w:rsidP="00723292">
      <w:pPr>
        <w:rPr>
          <w:sz w:val="24"/>
          <w:szCs w:val="24"/>
        </w:rPr>
      </w:pPr>
    </w:p>
    <w:p w14:paraId="588152D9" w14:textId="42E12F14" w:rsidR="00723292" w:rsidRDefault="00723292" w:rsidP="00723292">
      <w:pPr>
        <w:rPr>
          <w:b/>
          <w:bCs/>
          <w:sz w:val="24"/>
          <w:szCs w:val="24"/>
          <w:u w:val="single"/>
        </w:rPr>
      </w:pPr>
      <w:r w:rsidRPr="00723292">
        <w:rPr>
          <w:b/>
          <w:bCs/>
          <w:sz w:val="24"/>
          <w:szCs w:val="24"/>
          <w:u w:val="single"/>
        </w:rPr>
        <w:t>Loan Application:</w:t>
      </w:r>
    </w:p>
    <w:p w14:paraId="53D7FDB6" w14:textId="202D1B17" w:rsidR="00723292" w:rsidRDefault="00723292" w:rsidP="00723292">
      <w:pPr>
        <w:rPr>
          <w:b/>
          <w:bCs/>
          <w:sz w:val="24"/>
          <w:szCs w:val="24"/>
          <w:u w:val="single"/>
        </w:rPr>
      </w:pPr>
    </w:p>
    <w:p w14:paraId="7D751160" w14:textId="5953F3E8" w:rsidR="00723292" w:rsidRDefault="00723292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Hemlo Operations and the </w:t>
      </w:r>
      <w:r w:rsidR="00AD6509">
        <w:rPr>
          <w:sz w:val="24"/>
          <w:szCs w:val="24"/>
        </w:rPr>
        <w:t>Loan Application Committee</w:t>
      </w:r>
      <w:r>
        <w:rPr>
          <w:sz w:val="24"/>
          <w:szCs w:val="24"/>
        </w:rPr>
        <w:t xml:space="preserve"> reserves the right to refuse to fund any loan application. </w:t>
      </w:r>
    </w:p>
    <w:p w14:paraId="385F6C50" w14:textId="3FCB015E" w:rsidR="00723292" w:rsidRDefault="00723292" w:rsidP="00723292">
      <w:pPr>
        <w:rPr>
          <w:sz w:val="24"/>
          <w:szCs w:val="24"/>
        </w:rPr>
      </w:pPr>
    </w:p>
    <w:p w14:paraId="6A0057DA" w14:textId="2B714F69" w:rsidR="00723292" w:rsidRDefault="00321003" w:rsidP="00723292">
      <w:pPr>
        <w:rPr>
          <w:sz w:val="24"/>
          <w:szCs w:val="24"/>
        </w:rPr>
      </w:pPr>
      <w:r>
        <w:rPr>
          <w:sz w:val="24"/>
          <w:szCs w:val="24"/>
        </w:rPr>
        <w:t xml:space="preserve">Loan </w:t>
      </w:r>
      <w:r w:rsidR="00723292">
        <w:rPr>
          <w:sz w:val="24"/>
          <w:szCs w:val="24"/>
        </w:rPr>
        <w:t xml:space="preserve">application is attached. Please </w:t>
      </w:r>
      <w:r w:rsidR="00175558">
        <w:rPr>
          <w:sz w:val="24"/>
          <w:szCs w:val="24"/>
        </w:rPr>
        <w:t>complete, sign</w:t>
      </w:r>
      <w:r w:rsidR="00723292">
        <w:rPr>
          <w:sz w:val="24"/>
          <w:szCs w:val="24"/>
        </w:rPr>
        <w:t xml:space="preserve"> and email (</w:t>
      </w:r>
      <w:r w:rsidR="00175558">
        <w:rPr>
          <w:sz w:val="24"/>
          <w:szCs w:val="24"/>
        </w:rPr>
        <w:t>o</w:t>
      </w:r>
      <w:r w:rsidR="00723292">
        <w:rPr>
          <w:sz w:val="24"/>
          <w:szCs w:val="24"/>
        </w:rPr>
        <w:t xml:space="preserve">nly) to </w:t>
      </w:r>
      <w:hyperlink r:id="rId11" w:history="1">
        <w:r w:rsidR="00AD6509" w:rsidRPr="00B83DA9">
          <w:rPr>
            <w:rStyle w:val="Hyperlink"/>
            <w:sz w:val="24"/>
            <w:szCs w:val="24"/>
          </w:rPr>
          <w:t>edo@manitouwadge.ca</w:t>
        </w:r>
      </w:hyperlink>
    </w:p>
    <w:p w14:paraId="075F639E" w14:textId="250B06C4" w:rsidR="00723292" w:rsidRDefault="00723292" w:rsidP="00723292">
      <w:pPr>
        <w:rPr>
          <w:sz w:val="24"/>
          <w:szCs w:val="24"/>
        </w:rPr>
      </w:pPr>
    </w:p>
    <w:p w14:paraId="6312C144" w14:textId="77777777" w:rsidR="00723292" w:rsidRDefault="00723292" w:rsidP="00723292">
      <w:pPr>
        <w:rPr>
          <w:b/>
          <w:bCs/>
          <w:sz w:val="32"/>
          <w:szCs w:val="32"/>
          <w:u w:val="single"/>
        </w:rPr>
      </w:pPr>
    </w:p>
    <w:p w14:paraId="330F494C" w14:textId="0325FACA" w:rsidR="00723292" w:rsidRPr="00723292" w:rsidRDefault="00723292" w:rsidP="00723292">
      <w:pPr>
        <w:rPr>
          <w:b/>
          <w:bCs/>
          <w:sz w:val="32"/>
          <w:szCs w:val="32"/>
          <w:u w:val="single"/>
        </w:rPr>
      </w:pPr>
      <w:r w:rsidRPr="00723292">
        <w:rPr>
          <w:b/>
          <w:bCs/>
          <w:sz w:val="32"/>
          <w:szCs w:val="32"/>
          <w:u w:val="single"/>
        </w:rPr>
        <w:t>***Final comments***</w:t>
      </w:r>
    </w:p>
    <w:p w14:paraId="30052376" w14:textId="502E42B4" w:rsidR="00723292" w:rsidRPr="00723292" w:rsidRDefault="00723292" w:rsidP="00723292">
      <w:pPr>
        <w:rPr>
          <w:b/>
          <w:bCs/>
          <w:sz w:val="32"/>
          <w:szCs w:val="32"/>
          <w:u w:val="single"/>
        </w:rPr>
      </w:pPr>
    </w:p>
    <w:p w14:paraId="19C1CF41" w14:textId="42F3BAC5" w:rsidR="00723292" w:rsidRPr="00723292" w:rsidRDefault="00723292" w:rsidP="00723292">
      <w:pPr>
        <w:rPr>
          <w:b/>
          <w:bCs/>
          <w:sz w:val="32"/>
          <w:szCs w:val="32"/>
        </w:rPr>
      </w:pPr>
      <w:r w:rsidRPr="00723292">
        <w:rPr>
          <w:b/>
          <w:bCs/>
          <w:sz w:val="32"/>
          <w:szCs w:val="32"/>
        </w:rPr>
        <w:t>Hemlo Operations and the local communities are dedicated to the well-being of the communities in and around its operation</w:t>
      </w:r>
      <w:r w:rsidR="00321003">
        <w:rPr>
          <w:b/>
          <w:bCs/>
          <w:sz w:val="32"/>
          <w:szCs w:val="32"/>
        </w:rPr>
        <w:t xml:space="preserve"> and want</w:t>
      </w:r>
      <w:r w:rsidR="00C3769A">
        <w:rPr>
          <w:b/>
          <w:bCs/>
          <w:sz w:val="32"/>
          <w:szCs w:val="32"/>
        </w:rPr>
        <w:t xml:space="preserve"> to assist in ensuring business have the support they require to move forward from this pandemic.</w:t>
      </w:r>
    </w:p>
    <w:p w14:paraId="12656182" w14:textId="565A64CF" w:rsidR="00723292" w:rsidRDefault="00723292" w:rsidP="00723292">
      <w:pPr>
        <w:jc w:val="left"/>
        <w:rPr>
          <w:b/>
          <w:bCs/>
          <w:sz w:val="24"/>
          <w:szCs w:val="24"/>
          <w:u w:val="single"/>
        </w:rPr>
      </w:pPr>
    </w:p>
    <w:p w14:paraId="64DA35F5" w14:textId="77777777" w:rsidR="00723292" w:rsidRPr="00723292" w:rsidRDefault="00723292" w:rsidP="00723292">
      <w:pPr>
        <w:jc w:val="left"/>
        <w:rPr>
          <w:b/>
          <w:bCs/>
          <w:sz w:val="24"/>
          <w:szCs w:val="24"/>
          <w:u w:val="single"/>
        </w:rPr>
      </w:pPr>
    </w:p>
    <w:p w14:paraId="1600795D" w14:textId="2B3C9783" w:rsidR="00723292" w:rsidRDefault="00723292" w:rsidP="00723292">
      <w:pPr>
        <w:jc w:val="left"/>
        <w:rPr>
          <w:sz w:val="24"/>
          <w:szCs w:val="24"/>
        </w:rPr>
      </w:pPr>
    </w:p>
    <w:p w14:paraId="4E8D554E" w14:textId="77777777" w:rsidR="00723292" w:rsidRPr="00723292" w:rsidRDefault="00723292" w:rsidP="00723292">
      <w:pPr>
        <w:jc w:val="left"/>
        <w:rPr>
          <w:sz w:val="24"/>
          <w:szCs w:val="24"/>
        </w:rPr>
      </w:pPr>
    </w:p>
    <w:p w14:paraId="79A65105" w14:textId="19827C4E" w:rsidR="00E2290F" w:rsidRDefault="00E2290F" w:rsidP="00B9131C">
      <w:pPr>
        <w:jc w:val="left"/>
        <w:rPr>
          <w:b/>
          <w:bCs/>
          <w:sz w:val="24"/>
          <w:szCs w:val="24"/>
          <w:u w:val="single"/>
        </w:rPr>
      </w:pPr>
    </w:p>
    <w:p w14:paraId="347C1B52" w14:textId="1830FAB9" w:rsidR="00E2290F" w:rsidRDefault="00E2290F" w:rsidP="00B9131C">
      <w:pPr>
        <w:jc w:val="left"/>
        <w:rPr>
          <w:b/>
          <w:bCs/>
          <w:sz w:val="24"/>
          <w:szCs w:val="24"/>
          <w:u w:val="single"/>
        </w:rPr>
      </w:pPr>
    </w:p>
    <w:p w14:paraId="0A6D0A08" w14:textId="14267A86" w:rsidR="00E2290F" w:rsidRDefault="00E2290F" w:rsidP="00B9131C">
      <w:pPr>
        <w:jc w:val="left"/>
        <w:rPr>
          <w:b/>
          <w:bCs/>
          <w:sz w:val="24"/>
          <w:szCs w:val="24"/>
          <w:u w:val="single"/>
        </w:rPr>
      </w:pPr>
    </w:p>
    <w:p w14:paraId="23372133" w14:textId="77777777" w:rsidR="00E2290F" w:rsidRPr="00E2290F" w:rsidRDefault="00E2290F" w:rsidP="00B9131C">
      <w:pPr>
        <w:jc w:val="left"/>
        <w:rPr>
          <w:b/>
          <w:bCs/>
          <w:sz w:val="24"/>
          <w:szCs w:val="24"/>
          <w:u w:val="single"/>
        </w:rPr>
      </w:pPr>
    </w:p>
    <w:sectPr w:rsidR="00E2290F" w:rsidRPr="00E2290F" w:rsidSect="00850E94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2CAD" w14:textId="77777777" w:rsidR="00B55763" w:rsidRDefault="00B55763" w:rsidP="00850E94">
      <w:pPr>
        <w:spacing w:line="240" w:lineRule="auto"/>
      </w:pPr>
      <w:r>
        <w:separator/>
      </w:r>
    </w:p>
  </w:endnote>
  <w:endnote w:type="continuationSeparator" w:id="0">
    <w:p w14:paraId="4198AFF0" w14:textId="77777777" w:rsidR="00B55763" w:rsidRDefault="00B55763" w:rsidP="0085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847F4" w14:textId="77777777" w:rsidR="00B55763" w:rsidRDefault="00B55763" w:rsidP="00850E94">
      <w:pPr>
        <w:spacing w:line="240" w:lineRule="auto"/>
      </w:pPr>
      <w:r>
        <w:separator/>
      </w:r>
    </w:p>
  </w:footnote>
  <w:footnote w:type="continuationSeparator" w:id="0">
    <w:p w14:paraId="328A75DD" w14:textId="77777777" w:rsidR="00B55763" w:rsidRDefault="00B55763" w:rsidP="00850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2610"/>
      <w:gridCol w:w="1710"/>
    </w:tblGrid>
    <w:tr w:rsidR="00371B1E" w:rsidRPr="00371B1E" w14:paraId="5DCA8547" w14:textId="6779A55D" w:rsidTr="005A106D">
      <w:tc>
        <w:tcPr>
          <w:tcW w:w="5040" w:type="dxa"/>
        </w:tcPr>
        <w:p w14:paraId="48255E77" w14:textId="77777777" w:rsidR="00975892" w:rsidRDefault="00975892">
          <w:pPr>
            <w:pStyle w:val="Header"/>
            <w:rPr>
              <w:noProof/>
            </w:rPr>
          </w:pPr>
        </w:p>
        <w:p w14:paraId="166192FC" w14:textId="77777777" w:rsidR="00975892" w:rsidRDefault="00975892">
          <w:pPr>
            <w:pStyle w:val="Header"/>
            <w:rPr>
              <w:rFonts w:ascii="Arial" w:hAnsi="Arial" w:cs="Arial"/>
            </w:rPr>
          </w:pPr>
        </w:p>
        <w:p w14:paraId="5ED2B6A5" w14:textId="1D350731" w:rsidR="00850E94" w:rsidRPr="00371B1E" w:rsidRDefault="00BA234A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198FA10" wp14:editId="74262C07">
                <wp:extent cx="2558955" cy="395599"/>
                <wp:effectExtent l="0" t="0" r="0" b="508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5719" cy="441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0" w:type="dxa"/>
        </w:tcPr>
        <w:p w14:paraId="54B5CEC7" w14:textId="04ED659C" w:rsidR="00850E94" w:rsidRPr="00B21A05" w:rsidRDefault="00B21A05" w:rsidP="00361AE2">
          <w:pPr>
            <w:pStyle w:val="Header"/>
            <w:spacing w:before="540" w:line="264" w:lineRule="auto"/>
            <w:jc w:val="left"/>
            <w:rPr>
              <w:rFonts w:ascii="Arial" w:hAnsi="Arial" w:cs="Arial"/>
              <w:b/>
              <w:color w:val="00557E"/>
              <w:spacing w:val="4"/>
              <w:sz w:val="14"/>
              <w:szCs w:val="14"/>
            </w:rPr>
          </w:pPr>
          <w:r>
            <w:rPr>
              <w:rFonts w:ascii="Arial" w:hAnsi="Arial" w:cs="Arial"/>
              <w:b/>
              <w:color w:val="00557E"/>
              <w:spacing w:val="4"/>
              <w:sz w:val="14"/>
              <w:szCs w:val="14"/>
            </w:rPr>
            <w:t xml:space="preserve">BARRICK GOLD </w:t>
          </w:r>
          <w:r w:rsidR="0021326D">
            <w:rPr>
              <w:rFonts w:ascii="Arial" w:hAnsi="Arial" w:cs="Arial"/>
              <w:b/>
              <w:color w:val="00557E"/>
              <w:spacing w:val="4"/>
              <w:sz w:val="14"/>
              <w:szCs w:val="14"/>
            </w:rPr>
            <w:t>CORPORATION</w:t>
          </w:r>
          <w:r>
            <w:rPr>
              <w:rFonts w:ascii="Arial" w:hAnsi="Arial" w:cs="Arial"/>
              <w:b/>
              <w:color w:val="00557E"/>
              <w:spacing w:val="4"/>
              <w:sz w:val="14"/>
              <w:szCs w:val="14"/>
            </w:rPr>
            <w:t xml:space="preserve">                </w:t>
          </w:r>
          <w:r w:rsidR="00850E94" w:rsidRPr="00BA234A">
            <w:rPr>
              <w:rFonts w:ascii="Arial" w:hAnsi="Arial" w:cs="Arial"/>
              <w:b/>
              <w:color w:val="00557E"/>
              <w:spacing w:val="4"/>
              <w:sz w:val="14"/>
              <w:szCs w:val="14"/>
            </w:rPr>
            <w:br/>
          </w:r>
          <w:r w:rsidR="00AF1E5D">
            <w:rPr>
              <w:rFonts w:ascii="Arial" w:hAnsi="Arial" w:cs="Arial"/>
              <w:color w:val="00557E"/>
              <w:spacing w:val="4"/>
              <w:sz w:val="15"/>
              <w:szCs w:val="15"/>
            </w:rPr>
            <w:t>P.O. Bag 500</w:t>
          </w:r>
          <w:r w:rsidR="00371B1E" w:rsidRPr="00BA234A">
            <w:rPr>
              <w:rFonts w:ascii="Arial" w:hAnsi="Arial" w:cs="Arial"/>
              <w:color w:val="00557E"/>
              <w:spacing w:val="4"/>
              <w:sz w:val="15"/>
              <w:szCs w:val="15"/>
            </w:rPr>
            <w:br/>
          </w:r>
          <w:r w:rsidR="00AF1E5D">
            <w:rPr>
              <w:rFonts w:ascii="Arial" w:hAnsi="Arial" w:cs="Arial"/>
              <w:color w:val="00557E"/>
              <w:spacing w:val="4"/>
              <w:sz w:val="15"/>
              <w:szCs w:val="15"/>
            </w:rPr>
            <w:t>Marathon</w:t>
          </w:r>
          <w:r w:rsidR="00850E94" w:rsidRPr="00BA234A">
            <w:rPr>
              <w:rFonts w:ascii="Arial" w:hAnsi="Arial" w:cs="Arial"/>
              <w:color w:val="00557E"/>
              <w:spacing w:val="4"/>
              <w:sz w:val="15"/>
              <w:szCs w:val="15"/>
            </w:rPr>
            <w:t xml:space="preserve">, Ontario </w:t>
          </w:r>
          <w:r w:rsidR="00AF1E5D">
            <w:rPr>
              <w:rFonts w:ascii="Arial" w:hAnsi="Arial" w:cs="Arial"/>
              <w:color w:val="00557E"/>
              <w:spacing w:val="4"/>
              <w:sz w:val="15"/>
              <w:szCs w:val="15"/>
            </w:rPr>
            <w:t>P0T 2E0</w:t>
          </w:r>
          <w:r w:rsidR="00850E94" w:rsidRPr="00BA234A">
            <w:rPr>
              <w:rFonts w:ascii="Arial" w:hAnsi="Arial" w:cs="Arial"/>
              <w:color w:val="00557E"/>
              <w:spacing w:val="4"/>
              <w:sz w:val="15"/>
              <w:szCs w:val="15"/>
            </w:rPr>
            <w:br/>
            <w:t>Canada</w:t>
          </w:r>
        </w:p>
      </w:tc>
      <w:tc>
        <w:tcPr>
          <w:tcW w:w="1710" w:type="dxa"/>
        </w:tcPr>
        <w:p w14:paraId="40C9CE1B" w14:textId="664252D0" w:rsidR="00850E94" w:rsidRPr="00371B1E" w:rsidRDefault="00850E94" w:rsidP="00361AE2">
          <w:pPr>
            <w:pStyle w:val="Header"/>
            <w:spacing w:before="540" w:line="264" w:lineRule="auto"/>
            <w:jc w:val="left"/>
            <w:rPr>
              <w:rFonts w:ascii="Arial" w:hAnsi="Arial" w:cs="Arial"/>
            </w:rPr>
          </w:pPr>
          <w:r w:rsidRPr="00BA234A">
            <w:rPr>
              <w:rFonts w:ascii="Arial" w:hAnsi="Arial" w:cs="Arial"/>
              <w:color w:val="00557E"/>
              <w:sz w:val="15"/>
              <w:szCs w:val="15"/>
            </w:rPr>
            <w:t xml:space="preserve">Tel: </w:t>
          </w:r>
          <w:r w:rsidR="00521117" w:rsidRPr="00BA234A">
            <w:rPr>
              <w:rFonts w:ascii="Arial" w:hAnsi="Arial" w:cs="Arial"/>
              <w:color w:val="00557E"/>
              <w:sz w:val="15"/>
              <w:szCs w:val="15"/>
            </w:rPr>
            <w:t xml:space="preserve"> </w:t>
          </w:r>
          <w:r w:rsidRPr="00BA234A">
            <w:rPr>
              <w:rFonts w:ascii="Arial" w:hAnsi="Arial" w:cs="Arial"/>
              <w:color w:val="00557E"/>
              <w:sz w:val="15"/>
              <w:szCs w:val="15"/>
            </w:rPr>
            <w:t xml:space="preserve">+1 </w:t>
          </w:r>
          <w:r w:rsidR="00AF1E5D">
            <w:rPr>
              <w:rFonts w:ascii="Arial" w:hAnsi="Arial" w:cs="Arial"/>
              <w:color w:val="00557E"/>
              <w:sz w:val="15"/>
              <w:szCs w:val="15"/>
            </w:rPr>
            <w:t>807-238-1100</w:t>
          </w:r>
          <w:r w:rsidRPr="00BA234A">
            <w:rPr>
              <w:rFonts w:ascii="Arial" w:hAnsi="Arial" w:cs="Arial"/>
              <w:color w:val="00557E"/>
              <w:sz w:val="15"/>
              <w:szCs w:val="15"/>
            </w:rPr>
            <w:br/>
          </w:r>
        </w:p>
      </w:tc>
    </w:tr>
  </w:tbl>
  <w:p w14:paraId="15BF69B3" w14:textId="77777777" w:rsidR="00850E94" w:rsidRPr="00371B1E" w:rsidRDefault="00850E94" w:rsidP="00583A7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D8"/>
    <w:multiLevelType w:val="hybridMultilevel"/>
    <w:tmpl w:val="B700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9C8"/>
    <w:multiLevelType w:val="hybridMultilevel"/>
    <w:tmpl w:val="D1E4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47E4"/>
    <w:multiLevelType w:val="hybridMultilevel"/>
    <w:tmpl w:val="65F6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3C3A"/>
    <w:multiLevelType w:val="hybridMultilevel"/>
    <w:tmpl w:val="5BE4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0F7E"/>
    <w:multiLevelType w:val="hybridMultilevel"/>
    <w:tmpl w:val="7608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4A4A"/>
    <w:multiLevelType w:val="hybridMultilevel"/>
    <w:tmpl w:val="B090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C30A6"/>
    <w:multiLevelType w:val="hybridMultilevel"/>
    <w:tmpl w:val="318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E2E89"/>
    <w:multiLevelType w:val="hybridMultilevel"/>
    <w:tmpl w:val="F9B642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94"/>
    <w:rsid w:val="00055525"/>
    <w:rsid w:val="00057706"/>
    <w:rsid w:val="0006788A"/>
    <w:rsid w:val="000D5D69"/>
    <w:rsid w:val="0015243B"/>
    <w:rsid w:val="001541E6"/>
    <w:rsid w:val="00175558"/>
    <w:rsid w:val="00200B9A"/>
    <w:rsid w:val="0021326D"/>
    <w:rsid w:val="00217723"/>
    <w:rsid w:val="002371C7"/>
    <w:rsid w:val="00254C12"/>
    <w:rsid w:val="002A387E"/>
    <w:rsid w:val="002A430B"/>
    <w:rsid w:val="003026CD"/>
    <w:rsid w:val="00310417"/>
    <w:rsid w:val="00321003"/>
    <w:rsid w:val="00361AE2"/>
    <w:rsid w:val="00371B1E"/>
    <w:rsid w:val="00394B53"/>
    <w:rsid w:val="003B63F6"/>
    <w:rsid w:val="00415E6A"/>
    <w:rsid w:val="00450B4A"/>
    <w:rsid w:val="00521117"/>
    <w:rsid w:val="00524B5F"/>
    <w:rsid w:val="00526BF1"/>
    <w:rsid w:val="005335D5"/>
    <w:rsid w:val="00583A7E"/>
    <w:rsid w:val="00595EBD"/>
    <w:rsid w:val="005A106D"/>
    <w:rsid w:val="005D14E9"/>
    <w:rsid w:val="006F1E3E"/>
    <w:rsid w:val="006F4437"/>
    <w:rsid w:val="006F609E"/>
    <w:rsid w:val="007074AA"/>
    <w:rsid w:val="00723292"/>
    <w:rsid w:val="00740BD9"/>
    <w:rsid w:val="007505B0"/>
    <w:rsid w:val="00795357"/>
    <w:rsid w:val="007C50D4"/>
    <w:rsid w:val="007E133A"/>
    <w:rsid w:val="008267D7"/>
    <w:rsid w:val="00850E94"/>
    <w:rsid w:val="00894145"/>
    <w:rsid w:val="00894482"/>
    <w:rsid w:val="008B22CD"/>
    <w:rsid w:val="008B70D0"/>
    <w:rsid w:val="00903A6D"/>
    <w:rsid w:val="009650B3"/>
    <w:rsid w:val="00975892"/>
    <w:rsid w:val="009808C2"/>
    <w:rsid w:val="009876A5"/>
    <w:rsid w:val="00991CBB"/>
    <w:rsid w:val="009E559F"/>
    <w:rsid w:val="00A71AF8"/>
    <w:rsid w:val="00A85CE6"/>
    <w:rsid w:val="00AD6509"/>
    <w:rsid w:val="00AF1E5D"/>
    <w:rsid w:val="00B14248"/>
    <w:rsid w:val="00B21A05"/>
    <w:rsid w:val="00B55763"/>
    <w:rsid w:val="00B9131C"/>
    <w:rsid w:val="00BA234A"/>
    <w:rsid w:val="00BA300B"/>
    <w:rsid w:val="00BD2838"/>
    <w:rsid w:val="00BE5E98"/>
    <w:rsid w:val="00BF1D6C"/>
    <w:rsid w:val="00C361CB"/>
    <w:rsid w:val="00C3769A"/>
    <w:rsid w:val="00D402AF"/>
    <w:rsid w:val="00E2290F"/>
    <w:rsid w:val="00ED01B5"/>
    <w:rsid w:val="00EE6204"/>
    <w:rsid w:val="00F010ED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BDAF2"/>
  <w15:chartTrackingRefBased/>
  <w15:docId w15:val="{31C473F3-6562-458E-8398-F47B958A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4A"/>
    <w:pPr>
      <w:spacing w:after="0" w:line="264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E9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E94"/>
  </w:style>
  <w:style w:type="paragraph" w:styleId="Footer">
    <w:name w:val="footer"/>
    <w:basedOn w:val="Normal"/>
    <w:link w:val="FooterChar"/>
    <w:uiPriority w:val="99"/>
    <w:unhideWhenUsed/>
    <w:rsid w:val="00850E9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0E94"/>
  </w:style>
  <w:style w:type="table" w:styleId="TableGrid">
    <w:name w:val="Table Grid"/>
    <w:basedOn w:val="TableNormal"/>
    <w:uiPriority w:val="39"/>
    <w:rsid w:val="0085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o@manitouwadge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edo@manitouwadg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erpt xmlns="91af8aa0-af78-4b78-985c-54bfcbc6f4dc" xsi:nil="true"/>
    <ImageCreateDate xmlns="F1365155-B44A-48C2-BFD4-2AA6C048927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8590D9792F6FF4CBDD7DDD4D3865FBB" ma:contentTypeVersion="1" ma:contentTypeDescription="Upload an image." ma:contentTypeScope="" ma:versionID="1f32a469c47c7931d3393c1e700b7363">
  <xsd:schema xmlns:xsd="http://www.w3.org/2001/XMLSchema" xmlns:xs="http://www.w3.org/2001/XMLSchema" xmlns:p="http://schemas.microsoft.com/office/2006/metadata/properties" xmlns:ns1="http://schemas.microsoft.com/sharepoint/v3" xmlns:ns2="F1365155-B44A-48C2-BFD4-2AA6C0489277" xmlns:ns3="http://schemas.microsoft.com/sharepoint/v3/fields" xmlns:ns4="91af8aa0-af78-4b78-985c-54bfcbc6f4dc" targetNamespace="http://schemas.microsoft.com/office/2006/metadata/properties" ma:root="true" ma:fieldsID="fc039c173d7e29bb2e839741118a41a9" ns1:_="" ns2:_="" ns3:_="" ns4:_="">
    <xsd:import namespace="http://schemas.microsoft.com/sharepoint/v3"/>
    <xsd:import namespace="F1365155-B44A-48C2-BFD4-2AA6C0489277"/>
    <xsd:import namespace="http://schemas.microsoft.com/sharepoint/v3/fields"/>
    <xsd:import namespace="91af8aa0-af78-4b78-985c-54bfcbc6f4d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excerp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65155-B44A-48C2-BFD4-2AA6C048927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8aa0-af78-4b78-985c-54bfcbc6f4dc" elementFormDefault="qualified">
    <xsd:import namespace="http://schemas.microsoft.com/office/2006/documentManagement/types"/>
    <xsd:import namespace="http://schemas.microsoft.com/office/infopath/2007/PartnerControls"/>
    <xsd:element name="excerpt" ma:index="27" nillable="true" ma:displayName="Excerpt" ma:description="" ma:LCID="1033" ma:internalName="excerpt" ma:readOnly="false">
      <xsd:simpleType>
        <xsd:restriction base="dms:Note">
          <xsd:maxLength value="25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9524-48C7-4357-93CA-4302C06AF7E1}">
  <ds:schemaRefs>
    <ds:schemaRef ds:uri="http://schemas.microsoft.com/office/2006/metadata/properties"/>
    <ds:schemaRef ds:uri="http://schemas.microsoft.com/office/infopath/2007/PartnerControls"/>
    <ds:schemaRef ds:uri="91af8aa0-af78-4b78-985c-54bfcbc6f4dc"/>
    <ds:schemaRef ds:uri="F1365155-B44A-48C2-BFD4-2AA6C0489277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3D70CD5-ECFA-475C-B1AC-A2B068640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365155-B44A-48C2-BFD4-2AA6C0489277"/>
    <ds:schemaRef ds:uri="http://schemas.microsoft.com/sharepoint/v3/fields"/>
    <ds:schemaRef ds:uri="91af8aa0-af78-4b78-985c-54bfcbc6f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1B075-E476-4B11-804B-3A211AF45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Gemmell, John</dc:creator>
  <cp:keywords/>
  <dc:description/>
  <cp:lastModifiedBy>Carol Barnes</cp:lastModifiedBy>
  <cp:revision>2</cp:revision>
  <cp:lastPrinted>2020-05-20T16:57:00Z</cp:lastPrinted>
  <dcterms:created xsi:type="dcterms:W3CDTF">2020-05-20T16:57:00Z</dcterms:created>
  <dcterms:modified xsi:type="dcterms:W3CDTF">2020-05-20T16:57:00Z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0x0101009148F5A04DDD49CBA7127AADA5FB792B00AADE34325A8B49CDA8BB4DB53328F2140038590D9792F6FF4CBDD7DDD4D3865FBB</vt:lpwstr>
  </property>
</Properties>
</file>